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DDB" w:rsidRDefault="00107895">
      <w:pPr>
        <w:pStyle w:val="Header"/>
        <w:bidi/>
        <w:jc w:val="center"/>
        <w:rPr>
          <w:rFonts w:ascii="Arial" w:eastAsia="Times New Roman" w:hAnsi="Arial" w:cs="Arial"/>
          <w:b/>
          <w:sz w:val="36"/>
          <w:lang w:eastAsia="en-US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36"/>
          <w:szCs w:val="36"/>
          <w:rtl/>
          <w:lang w:eastAsia="en-US"/>
        </w:rPr>
        <w:t xml:space="preserve">نموذج جدول محتويات </w:t>
      </w:r>
    </w:p>
    <w:p w:rsidR="00062DDB" w:rsidRDefault="00062DDB">
      <w:pPr>
        <w:pStyle w:val="Header"/>
        <w:bidi/>
        <w:rPr>
          <w:rFonts w:ascii="Arial" w:eastAsia="Times New Roman" w:hAnsi="Arial" w:cs="Arial"/>
          <w:b/>
          <w:sz w:val="36"/>
          <w:lang w:eastAsia="en-US"/>
        </w:rPr>
      </w:pPr>
    </w:p>
    <w:p w:rsidR="00062DDB" w:rsidRDefault="00107895">
      <w:pPr>
        <w:pStyle w:val="Header"/>
        <w:bidi/>
      </w:pPr>
      <w:r>
        <w:rPr>
          <w:rFonts w:ascii="Arial" w:eastAsia="Times New Roman" w:hAnsi="Arial" w:cs="Arial"/>
          <w:sz w:val="26"/>
          <w:szCs w:val="26"/>
          <w:rtl/>
          <w:lang w:eastAsia="en-US"/>
        </w:rPr>
        <w:t>يرجى ملاحظة</w:t>
      </w:r>
      <w:r>
        <w:rPr>
          <w:rFonts w:ascii="Arial" w:eastAsia="Times New Roman" w:hAnsi="Arial" w:cs="Arial"/>
          <w:sz w:val="26"/>
          <w:szCs w:val="26"/>
          <w:rtl/>
          <w:lang w:eastAsia="en-US"/>
        </w:rPr>
        <w:t xml:space="preserve">: </w:t>
      </w:r>
      <w:r>
        <w:rPr>
          <w:rFonts w:ascii="Arial" w:eastAsia="Times New Roman" w:hAnsi="Arial" w:cs="Arial"/>
          <w:sz w:val="26"/>
          <w:szCs w:val="26"/>
          <w:rtl/>
          <w:lang w:eastAsia="en-US"/>
        </w:rPr>
        <w:t>هذا مجرد مثال</w:t>
      </w:r>
      <w:r>
        <w:rPr>
          <w:rFonts w:ascii="Arial" w:eastAsia="Times New Roman" w:hAnsi="Arial" w:cs="Arial"/>
          <w:sz w:val="26"/>
          <w:szCs w:val="26"/>
          <w:rtl/>
          <w:lang w:eastAsia="en-US"/>
        </w:rPr>
        <w:t xml:space="preserve">. </w:t>
      </w:r>
      <w:r>
        <w:rPr>
          <w:rFonts w:ascii="Arial" w:eastAsia="Times New Roman" w:hAnsi="Arial" w:cs="Arial"/>
          <w:sz w:val="26"/>
          <w:szCs w:val="26"/>
          <w:rtl/>
          <w:lang w:eastAsia="en-US"/>
        </w:rPr>
        <w:t xml:space="preserve">لكل مدرسة مواصفاتها </w:t>
      </w:r>
      <w:proofErr w:type="gramStart"/>
      <w:r>
        <w:rPr>
          <w:rFonts w:ascii="Arial" w:eastAsia="Times New Roman" w:hAnsi="Arial" w:cs="Arial"/>
          <w:sz w:val="26"/>
          <w:szCs w:val="26"/>
          <w:rtl/>
          <w:lang w:eastAsia="en-US"/>
        </w:rPr>
        <w:t>الخاصة ،</w:t>
      </w:r>
      <w:proofErr w:type="gramEnd"/>
      <w:r>
        <w:rPr>
          <w:rFonts w:ascii="Arial" w:eastAsia="Times New Roman" w:hAnsi="Arial" w:cs="Arial"/>
          <w:sz w:val="26"/>
          <w:szCs w:val="26"/>
          <w:rtl/>
          <w:lang w:eastAsia="en-US"/>
        </w:rPr>
        <w:t xml:space="preserve"> وبعضها أكثر صرامة من البعض الآخر</w:t>
      </w:r>
      <w:r>
        <w:rPr>
          <w:rFonts w:ascii="Arial" w:eastAsia="Times New Roman" w:hAnsi="Arial" w:cs="Arial"/>
          <w:sz w:val="26"/>
          <w:szCs w:val="26"/>
          <w:rtl/>
          <w:lang w:eastAsia="en-US"/>
        </w:rPr>
        <w:t xml:space="preserve">. </w:t>
      </w:r>
      <w:r>
        <w:rPr>
          <w:rFonts w:ascii="Arial" w:eastAsia="Times New Roman" w:hAnsi="Arial" w:cs="Arial"/>
          <w:sz w:val="26"/>
          <w:szCs w:val="26"/>
          <w:rtl/>
          <w:lang w:eastAsia="en-US"/>
        </w:rPr>
        <w:t xml:space="preserve">علاوة على </w:t>
      </w:r>
      <w:proofErr w:type="gramStart"/>
      <w:r>
        <w:rPr>
          <w:rFonts w:ascii="Arial" w:eastAsia="Times New Roman" w:hAnsi="Arial" w:cs="Arial"/>
          <w:sz w:val="26"/>
          <w:szCs w:val="26"/>
          <w:rtl/>
          <w:lang w:eastAsia="en-US"/>
        </w:rPr>
        <w:t>ذلك ،</w:t>
      </w:r>
      <w:proofErr w:type="gramEnd"/>
      <w:r>
        <w:rPr>
          <w:rFonts w:ascii="Arial" w:eastAsia="Times New Roman" w:hAnsi="Arial" w:cs="Arial"/>
          <w:sz w:val="26"/>
          <w:szCs w:val="26"/>
          <w:rtl/>
          <w:lang w:eastAsia="en-US"/>
        </w:rPr>
        <w:t xml:space="preserve"> فإن كل أطروحة مختلفة وسيكون لها تأكيدات مختلفة في أقسام معينة</w:t>
      </w:r>
      <w:r>
        <w:rPr>
          <w:rFonts w:ascii="Arial" w:eastAsia="Times New Roman" w:hAnsi="Arial" w:cs="Arial"/>
          <w:sz w:val="26"/>
          <w:szCs w:val="26"/>
          <w:rtl/>
          <w:lang w:eastAsia="en-US"/>
        </w:rPr>
        <w:t>.</w:t>
      </w:r>
    </w:p>
    <w:p w:rsidR="00062DDB" w:rsidRDefault="00062DDB">
      <w:pPr>
        <w:bidi/>
        <w:rPr>
          <w:b/>
          <w:sz w:val="26"/>
          <w:szCs w:val="26"/>
          <w:lang w:val="en-AU"/>
        </w:rPr>
      </w:pPr>
    </w:p>
    <w:p w:rsidR="00062DDB" w:rsidRDefault="00107895">
      <w:pPr>
        <w:pStyle w:val="PretendTOC"/>
        <w:bidi/>
        <w:jc w:val="center"/>
        <w:rPr>
          <w:b/>
          <w:bCs/>
          <w:sz w:val="26"/>
          <w:szCs w:val="26"/>
          <w:lang w:val="en-AU"/>
        </w:rPr>
      </w:pPr>
      <w:r>
        <w:rPr>
          <w:b/>
          <w:bCs/>
          <w:sz w:val="26"/>
          <w:szCs w:val="26"/>
          <w:rtl/>
          <w:lang w:val="en-AU"/>
        </w:rPr>
        <w:t>جدول المحتويات</w:t>
      </w:r>
    </w:p>
    <w:p w:rsidR="00062DDB" w:rsidRDefault="00062DDB">
      <w:pPr>
        <w:pStyle w:val="PretendTOC"/>
        <w:bidi/>
        <w:jc w:val="center"/>
        <w:rPr>
          <w:b/>
          <w:bCs/>
          <w:sz w:val="26"/>
          <w:szCs w:val="26"/>
          <w:lang w:val="en-AU"/>
        </w:rPr>
      </w:pPr>
    </w:p>
    <w:p w:rsidR="00062DDB" w:rsidRDefault="00107895">
      <w:pPr>
        <w:pStyle w:val="PretendTOC"/>
        <w:bidi/>
        <w:rPr>
          <w:b/>
          <w:bCs/>
          <w:sz w:val="26"/>
          <w:szCs w:val="26"/>
          <w:lang w:val="en-AU"/>
        </w:rPr>
      </w:pPr>
      <w:r>
        <w:rPr>
          <w:b/>
          <w:bCs/>
          <w:sz w:val="26"/>
          <w:szCs w:val="26"/>
          <w:rtl/>
          <w:lang w:val="en-AU"/>
        </w:rPr>
        <w:t>نبذة مختصرة</w:t>
      </w:r>
      <w:r>
        <w:rPr>
          <w:sz w:val="26"/>
          <w:szCs w:val="26"/>
          <w:rtl/>
          <w:lang w:val="en-AU"/>
        </w:rPr>
        <w:tab/>
      </w:r>
      <w:r>
        <w:rPr>
          <w:sz w:val="26"/>
          <w:szCs w:val="26"/>
          <w:rtl/>
          <w:lang w:val="en-AU"/>
        </w:rPr>
        <w:t>أنا</w:t>
      </w:r>
    </w:p>
    <w:p w:rsidR="00062DDB" w:rsidRDefault="00107895">
      <w:pPr>
        <w:pStyle w:val="PretendTOC"/>
        <w:bidi/>
        <w:rPr>
          <w:b/>
          <w:bCs/>
          <w:sz w:val="26"/>
          <w:szCs w:val="26"/>
          <w:lang w:val="en-AU"/>
        </w:rPr>
      </w:pPr>
      <w:r>
        <w:rPr>
          <w:b/>
          <w:bCs/>
          <w:sz w:val="26"/>
          <w:szCs w:val="26"/>
          <w:rtl/>
          <w:lang w:val="en-AU"/>
        </w:rPr>
        <w:t>جدول المحتويات</w:t>
      </w:r>
      <w:r>
        <w:rPr>
          <w:sz w:val="26"/>
          <w:szCs w:val="26"/>
          <w:rtl/>
          <w:lang w:val="en-AU"/>
        </w:rPr>
        <w:tab/>
      </w:r>
      <w:r>
        <w:rPr>
          <w:sz w:val="26"/>
          <w:szCs w:val="26"/>
          <w:rtl/>
          <w:lang w:val="en-AU"/>
        </w:rPr>
        <w:t>ثانيا</w:t>
      </w:r>
    </w:p>
    <w:p w:rsidR="00062DDB" w:rsidRDefault="00107895">
      <w:pPr>
        <w:pStyle w:val="PretendTOC"/>
        <w:bidi/>
        <w:rPr>
          <w:b/>
          <w:bCs/>
          <w:sz w:val="26"/>
          <w:szCs w:val="26"/>
          <w:lang w:val="en-AU"/>
        </w:rPr>
      </w:pPr>
      <w:r>
        <w:rPr>
          <w:b/>
          <w:bCs/>
          <w:sz w:val="26"/>
          <w:szCs w:val="26"/>
          <w:rtl/>
          <w:lang w:val="en-AU"/>
        </w:rPr>
        <w:t>شكر وتقدير</w:t>
      </w:r>
      <w:r>
        <w:rPr>
          <w:sz w:val="26"/>
          <w:szCs w:val="26"/>
          <w:rtl/>
          <w:lang w:val="en-AU"/>
        </w:rPr>
        <w:tab/>
      </w:r>
      <w:r>
        <w:rPr>
          <w:sz w:val="26"/>
          <w:szCs w:val="26"/>
          <w:rtl/>
          <w:lang w:val="en-AU"/>
        </w:rPr>
        <w:t>الخامس</w:t>
      </w:r>
    </w:p>
    <w:p w:rsidR="00062DDB" w:rsidRDefault="00107895">
      <w:pPr>
        <w:pStyle w:val="PretendTOC"/>
        <w:bidi/>
        <w:rPr>
          <w:b/>
          <w:bCs/>
          <w:sz w:val="26"/>
          <w:szCs w:val="26"/>
          <w:lang w:val="en-AU"/>
        </w:rPr>
      </w:pPr>
      <w:r>
        <w:rPr>
          <w:b/>
          <w:bCs/>
          <w:sz w:val="26"/>
          <w:szCs w:val="26"/>
          <w:rtl/>
          <w:lang w:val="en-AU"/>
        </w:rPr>
        <w:t>قائمة جداول</w:t>
      </w:r>
      <w:r>
        <w:rPr>
          <w:sz w:val="26"/>
          <w:szCs w:val="26"/>
          <w:rtl/>
          <w:lang w:val="en-AU"/>
        </w:rPr>
        <w:tab/>
      </w:r>
      <w:r>
        <w:rPr>
          <w:sz w:val="26"/>
          <w:szCs w:val="26"/>
          <w:rtl/>
          <w:lang w:val="en-AU"/>
        </w:rPr>
        <w:t>السادس</w:t>
      </w:r>
    </w:p>
    <w:p w:rsidR="00062DDB" w:rsidRDefault="00107895">
      <w:pPr>
        <w:pStyle w:val="PretendTOC"/>
        <w:bidi/>
        <w:rPr>
          <w:b/>
          <w:bCs/>
          <w:sz w:val="26"/>
          <w:szCs w:val="26"/>
          <w:lang w:val="en-AU"/>
        </w:rPr>
      </w:pPr>
      <w:r>
        <w:rPr>
          <w:b/>
          <w:bCs/>
          <w:sz w:val="26"/>
          <w:szCs w:val="26"/>
          <w:rtl/>
          <w:lang w:val="en-AU"/>
        </w:rPr>
        <w:t>قائمة الأشكال</w:t>
      </w:r>
      <w:r>
        <w:rPr>
          <w:sz w:val="26"/>
          <w:szCs w:val="26"/>
          <w:rtl/>
          <w:lang w:val="en-AU"/>
        </w:rPr>
        <w:tab/>
      </w:r>
      <w:r>
        <w:rPr>
          <w:sz w:val="26"/>
          <w:szCs w:val="26"/>
          <w:rtl/>
          <w:lang w:val="en-AU"/>
        </w:rPr>
        <w:t>السابع</w:t>
      </w:r>
    </w:p>
    <w:p w:rsidR="00062DDB" w:rsidRDefault="00107895">
      <w:pPr>
        <w:pStyle w:val="PretendTOC"/>
        <w:bidi/>
        <w:rPr>
          <w:sz w:val="26"/>
          <w:szCs w:val="26"/>
          <w:lang w:val="en-AU"/>
        </w:rPr>
      </w:pPr>
      <w:r>
        <w:rPr>
          <w:b/>
          <w:bCs/>
          <w:sz w:val="26"/>
          <w:szCs w:val="26"/>
          <w:rtl/>
          <w:lang w:val="en-AU"/>
        </w:rPr>
        <w:t>قائمة الاختصارات</w:t>
      </w:r>
      <w:r>
        <w:rPr>
          <w:sz w:val="26"/>
          <w:szCs w:val="26"/>
          <w:rtl/>
          <w:lang w:val="en-AU"/>
        </w:rPr>
        <w:tab/>
      </w:r>
      <w:r>
        <w:rPr>
          <w:sz w:val="26"/>
          <w:szCs w:val="26"/>
          <w:rtl/>
          <w:lang w:val="en-AU"/>
        </w:rPr>
        <w:t>ثامنا</w:t>
      </w:r>
    </w:p>
    <w:p w:rsidR="00062DDB" w:rsidRDefault="00107895">
      <w:pPr>
        <w:pStyle w:val="PretendTOC"/>
        <w:bidi/>
        <w:rPr>
          <w:sz w:val="26"/>
          <w:szCs w:val="26"/>
          <w:lang w:val="en-AU"/>
        </w:rPr>
      </w:pPr>
      <w:r>
        <w:rPr>
          <w:sz w:val="26"/>
          <w:szCs w:val="26"/>
          <w:lang w:val="en-AU"/>
        </w:rPr>
        <w:t>1</w:t>
      </w:r>
      <w:r>
        <w:rPr>
          <w:sz w:val="26"/>
          <w:szCs w:val="26"/>
          <w:rtl/>
          <w:lang w:val="en-AU"/>
        </w:rPr>
        <w:t xml:space="preserve"> </w:t>
      </w:r>
      <w:r>
        <w:rPr>
          <w:sz w:val="26"/>
          <w:szCs w:val="26"/>
          <w:rtl/>
          <w:lang w:val="en-AU"/>
        </w:rPr>
        <w:t>المقدمة</w:t>
      </w:r>
      <w:r>
        <w:rPr>
          <w:sz w:val="26"/>
          <w:szCs w:val="26"/>
          <w:rtl/>
          <w:lang w:val="en-AU"/>
        </w:rPr>
        <w:tab/>
      </w:r>
      <w:r>
        <w:rPr>
          <w:sz w:val="26"/>
          <w:szCs w:val="26"/>
          <w:lang w:val="en-AU"/>
        </w:rPr>
        <w:t>1</w:t>
      </w:r>
    </w:p>
    <w:p w:rsidR="00062DDB" w:rsidRDefault="00107895">
      <w:pPr>
        <w:pStyle w:val="PretendTOC"/>
        <w:bidi/>
      </w:pPr>
      <w:r>
        <w:rPr>
          <w:sz w:val="26"/>
          <w:szCs w:val="26"/>
          <w:lang w:val="en-AU"/>
        </w:rPr>
        <w:t>1.1</w:t>
      </w:r>
      <w:r>
        <w:rPr>
          <w:sz w:val="26"/>
          <w:szCs w:val="26"/>
          <w:rtl/>
          <w:lang w:val="en-AU"/>
        </w:rPr>
        <w:t xml:space="preserve"> </w:t>
      </w:r>
      <w:r>
        <w:rPr>
          <w:sz w:val="26"/>
          <w:szCs w:val="26"/>
          <w:rtl/>
          <w:lang w:val="en-AU"/>
        </w:rPr>
        <w:t xml:space="preserve">فيروس التهاب الكبد الوبائي سي </w:t>
      </w:r>
      <w:r>
        <w:rPr>
          <w:sz w:val="26"/>
          <w:szCs w:val="26"/>
          <w:rtl/>
          <w:lang w:val="en-AU"/>
        </w:rPr>
        <w:tab/>
      </w:r>
      <w:r>
        <w:rPr>
          <w:sz w:val="26"/>
          <w:szCs w:val="26"/>
          <w:lang w:val="en-AU"/>
        </w:rPr>
        <w:t>1</w:t>
      </w:r>
    </w:p>
    <w:p w:rsidR="00062DDB" w:rsidRDefault="00107895">
      <w:pPr>
        <w:pStyle w:val="PretendTOC"/>
        <w:bidi/>
      </w:pPr>
      <w:r>
        <w:rPr>
          <w:sz w:val="26"/>
          <w:szCs w:val="26"/>
          <w:lang w:val="en-AU"/>
        </w:rPr>
        <w:t>1.1.1</w:t>
      </w:r>
      <w:r>
        <w:rPr>
          <w:sz w:val="26"/>
          <w:szCs w:val="26"/>
          <w:rtl/>
          <w:lang w:val="en-AU"/>
        </w:rPr>
        <w:t xml:space="preserve"> </w:t>
      </w:r>
      <w:r>
        <w:rPr>
          <w:sz w:val="26"/>
          <w:szCs w:val="26"/>
          <w:rtl/>
          <w:lang w:val="en-AU"/>
        </w:rPr>
        <w:t xml:space="preserve">الاكتشاف </w:t>
      </w:r>
      <w:r>
        <w:rPr>
          <w:sz w:val="26"/>
          <w:szCs w:val="26"/>
          <w:rtl/>
          <w:lang w:val="en-AU"/>
        </w:rPr>
        <w:tab/>
      </w:r>
      <w:r>
        <w:rPr>
          <w:sz w:val="26"/>
          <w:szCs w:val="26"/>
          <w:lang w:val="en-AU"/>
        </w:rPr>
        <w:t>1</w:t>
      </w:r>
    </w:p>
    <w:p w:rsidR="00062DDB" w:rsidRDefault="00107895">
      <w:pPr>
        <w:pStyle w:val="PretendTOC"/>
        <w:bidi/>
      </w:pPr>
      <w:r>
        <w:rPr>
          <w:sz w:val="26"/>
          <w:szCs w:val="26"/>
          <w:lang w:val="en-AU"/>
        </w:rPr>
        <w:t>1.1.2</w:t>
      </w:r>
      <w:r>
        <w:rPr>
          <w:sz w:val="26"/>
          <w:szCs w:val="26"/>
          <w:rtl/>
          <w:lang w:val="en-AU"/>
        </w:rPr>
        <w:t xml:space="preserve"> </w:t>
      </w:r>
      <w:r>
        <w:rPr>
          <w:sz w:val="26"/>
          <w:szCs w:val="26"/>
          <w:rtl/>
          <w:lang w:val="en-AU"/>
        </w:rPr>
        <w:t xml:space="preserve">علم الأوبئة </w:t>
      </w:r>
      <w:r>
        <w:rPr>
          <w:sz w:val="26"/>
          <w:szCs w:val="26"/>
          <w:rtl/>
          <w:lang w:val="en-AU"/>
        </w:rPr>
        <w:tab/>
      </w:r>
      <w:r>
        <w:rPr>
          <w:sz w:val="26"/>
          <w:szCs w:val="26"/>
          <w:lang w:val="en-AU"/>
        </w:rPr>
        <w:t>2</w:t>
      </w:r>
    </w:p>
    <w:p w:rsidR="00062DDB" w:rsidRDefault="00107895">
      <w:pPr>
        <w:pStyle w:val="PretendTOC"/>
        <w:bidi/>
      </w:pPr>
      <w:r>
        <w:rPr>
          <w:sz w:val="26"/>
          <w:szCs w:val="26"/>
          <w:lang w:val="en-AU"/>
        </w:rPr>
        <w:t>1.1.3</w:t>
      </w:r>
      <w:r>
        <w:rPr>
          <w:sz w:val="26"/>
          <w:szCs w:val="26"/>
          <w:rtl/>
          <w:lang w:val="en-AU"/>
        </w:rPr>
        <w:t xml:space="preserve"> </w:t>
      </w:r>
      <w:r>
        <w:rPr>
          <w:sz w:val="26"/>
          <w:szCs w:val="26"/>
          <w:rtl/>
          <w:lang w:val="en-AU"/>
        </w:rPr>
        <w:t xml:space="preserve">التسبب في المرض </w:t>
      </w:r>
      <w:r>
        <w:rPr>
          <w:sz w:val="26"/>
          <w:szCs w:val="26"/>
          <w:rtl/>
          <w:lang w:val="en-AU"/>
        </w:rPr>
        <w:tab/>
      </w:r>
      <w:r>
        <w:rPr>
          <w:sz w:val="26"/>
          <w:szCs w:val="26"/>
          <w:lang w:val="en-AU"/>
        </w:rPr>
        <w:t>2</w:t>
      </w:r>
    </w:p>
    <w:p w:rsidR="00062DDB" w:rsidRDefault="00107895">
      <w:pPr>
        <w:pStyle w:val="PretendTOC"/>
        <w:bidi/>
      </w:pPr>
      <w:r>
        <w:rPr>
          <w:sz w:val="26"/>
          <w:szCs w:val="26"/>
          <w:lang w:val="en-AU"/>
        </w:rPr>
        <w:t>1.1.4</w:t>
      </w:r>
      <w:r>
        <w:rPr>
          <w:sz w:val="26"/>
          <w:szCs w:val="26"/>
          <w:rtl/>
          <w:lang w:val="en-AU"/>
        </w:rPr>
        <w:t xml:space="preserve"> </w:t>
      </w:r>
      <w:r>
        <w:rPr>
          <w:sz w:val="26"/>
          <w:szCs w:val="26"/>
          <w:rtl/>
          <w:lang w:val="en-AU"/>
        </w:rPr>
        <w:t xml:space="preserve">العلاج </w:t>
      </w:r>
      <w:r>
        <w:rPr>
          <w:sz w:val="26"/>
          <w:szCs w:val="26"/>
          <w:rtl/>
          <w:lang w:val="en-AU"/>
        </w:rPr>
        <w:tab/>
      </w:r>
      <w:r>
        <w:rPr>
          <w:sz w:val="26"/>
          <w:szCs w:val="26"/>
          <w:lang w:val="en-AU"/>
        </w:rPr>
        <w:t>3</w:t>
      </w:r>
    </w:p>
    <w:p w:rsidR="00062DDB" w:rsidRDefault="00107895">
      <w:pPr>
        <w:pStyle w:val="PretendTOC"/>
        <w:bidi/>
      </w:pPr>
      <w:r>
        <w:rPr>
          <w:sz w:val="26"/>
          <w:szCs w:val="26"/>
          <w:lang w:val="en-AU"/>
        </w:rPr>
        <w:t>1.2</w:t>
      </w:r>
      <w:r>
        <w:rPr>
          <w:sz w:val="26"/>
          <w:szCs w:val="26"/>
          <w:rtl/>
          <w:lang w:val="en-AU"/>
        </w:rPr>
        <w:t xml:space="preserve"> </w:t>
      </w:r>
      <w:r>
        <w:rPr>
          <w:sz w:val="26"/>
          <w:szCs w:val="26"/>
          <w:rtl/>
          <w:lang w:val="en-AU"/>
        </w:rPr>
        <w:t xml:space="preserve">البيولوجيا الجزيئية </w:t>
      </w:r>
      <w:r>
        <w:rPr>
          <w:sz w:val="26"/>
          <w:szCs w:val="26"/>
          <w:rtl/>
          <w:lang w:val="en-AU"/>
        </w:rPr>
        <w:tab/>
      </w:r>
      <w:r>
        <w:rPr>
          <w:sz w:val="26"/>
          <w:szCs w:val="26"/>
          <w:lang w:val="en-AU"/>
        </w:rPr>
        <w:t>3</w:t>
      </w:r>
    </w:p>
    <w:p w:rsidR="00062DDB" w:rsidRDefault="00107895">
      <w:pPr>
        <w:pStyle w:val="PretendTOC"/>
        <w:bidi/>
      </w:pPr>
      <w:r>
        <w:rPr>
          <w:sz w:val="26"/>
          <w:szCs w:val="26"/>
          <w:lang w:val="en-AU"/>
        </w:rPr>
        <w:t>1.2.1</w:t>
      </w:r>
      <w:r>
        <w:rPr>
          <w:sz w:val="26"/>
          <w:szCs w:val="26"/>
          <w:rtl/>
          <w:lang w:val="en-AU"/>
        </w:rPr>
        <w:t xml:space="preserve"> </w:t>
      </w:r>
      <w:r>
        <w:rPr>
          <w:sz w:val="26"/>
          <w:szCs w:val="26"/>
          <w:rtl/>
          <w:lang w:val="en-AU"/>
        </w:rPr>
        <w:t xml:space="preserve">بنية الجينوم </w:t>
      </w:r>
      <w:r>
        <w:rPr>
          <w:sz w:val="26"/>
          <w:szCs w:val="26"/>
          <w:rtl/>
          <w:lang w:val="en-AU"/>
        </w:rPr>
        <w:tab/>
      </w:r>
      <w:r>
        <w:rPr>
          <w:sz w:val="26"/>
          <w:szCs w:val="26"/>
          <w:lang w:val="en-AU"/>
        </w:rPr>
        <w:t>3</w:t>
      </w:r>
    </w:p>
    <w:p w:rsidR="00062DDB" w:rsidRDefault="00107895">
      <w:pPr>
        <w:pStyle w:val="PretendTOC"/>
        <w:bidi/>
      </w:pPr>
      <w:r>
        <w:rPr>
          <w:sz w:val="26"/>
          <w:szCs w:val="26"/>
          <w:lang w:val="en-AU"/>
        </w:rPr>
        <w:t>1.2.2</w:t>
      </w:r>
      <w:r>
        <w:rPr>
          <w:sz w:val="26"/>
          <w:szCs w:val="26"/>
          <w:rtl/>
          <w:lang w:val="en-AU"/>
        </w:rPr>
        <w:t xml:space="preserve"> </w:t>
      </w:r>
      <w:r>
        <w:rPr>
          <w:sz w:val="26"/>
          <w:szCs w:val="26"/>
          <w:rtl/>
          <w:lang w:val="en-AU"/>
        </w:rPr>
        <w:t xml:space="preserve">التباين الجيني </w:t>
      </w:r>
      <w:r>
        <w:rPr>
          <w:sz w:val="26"/>
          <w:szCs w:val="26"/>
          <w:rtl/>
          <w:lang w:val="en-AU"/>
        </w:rPr>
        <w:tab/>
      </w:r>
      <w:r>
        <w:rPr>
          <w:sz w:val="26"/>
          <w:szCs w:val="26"/>
          <w:lang w:val="en-AU"/>
        </w:rPr>
        <w:t>6</w:t>
      </w:r>
    </w:p>
    <w:p w:rsidR="00062DDB" w:rsidRDefault="00107895">
      <w:pPr>
        <w:pStyle w:val="PretendTOC"/>
        <w:bidi/>
      </w:pPr>
      <w:r>
        <w:rPr>
          <w:sz w:val="26"/>
          <w:szCs w:val="26"/>
          <w:lang w:val="en-AU"/>
        </w:rPr>
        <w:t>1.2.3</w:t>
      </w:r>
      <w:r>
        <w:rPr>
          <w:sz w:val="26"/>
          <w:szCs w:val="26"/>
          <w:rtl/>
          <w:lang w:val="en-AU"/>
        </w:rPr>
        <w:t xml:space="preserve"> </w:t>
      </w:r>
      <w:r>
        <w:rPr>
          <w:sz w:val="26"/>
          <w:szCs w:val="26"/>
          <w:rtl/>
          <w:lang w:val="en-AU"/>
        </w:rPr>
        <w:t xml:space="preserve">الاختلافات الوراثية </w:t>
      </w:r>
      <w:r>
        <w:rPr>
          <w:sz w:val="26"/>
          <w:szCs w:val="26"/>
          <w:rtl/>
          <w:lang w:val="en-AU"/>
        </w:rPr>
        <w:tab/>
      </w:r>
      <w:r>
        <w:rPr>
          <w:sz w:val="26"/>
          <w:szCs w:val="26"/>
          <w:lang w:val="en-AU"/>
        </w:rPr>
        <w:t>8</w:t>
      </w:r>
    </w:p>
    <w:p w:rsidR="00062DDB" w:rsidRDefault="00107895">
      <w:pPr>
        <w:pStyle w:val="PretendTOC"/>
        <w:bidi/>
      </w:pPr>
      <w:r>
        <w:rPr>
          <w:sz w:val="26"/>
          <w:szCs w:val="26"/>
          <w:lang w:val="en-AU"/>
        </w:rPr>
        <w:t>1.3</w:t>
      </w:r>
      <w:r>
        <w:rPr>
          <w:sz w:val="26"/>
          <w:szCs w:val="26"/>
          <w:rtl/>
          <w:lang w:val="en-AU"/>
        </w:rPr>
        <w:t xml:space="preserve"> </w:t>
      </w:r>
      <w:r>
        <w:rPr>
          <w:sz w:val="26"/>
          <w:szCs w:val="26"/>
          <w:rtl/>
          <w:lang w:val="en-AU"/>
        </w:rPr>
        <w:t xml:space="preserve">نشاط </w:t>
      </w:r>
      <w:proofErr w:type="spellStart"/>
      <w:r>
        <w:rPr>
          <w:sz w:val="26"/>
          <w:szCs w:val="26"/>
          <w:rtl/>
          <w:lang w:val="en-AU"/>
        </w:rPr>
        <w:t>بوليميريز</w:t>
      </w:r>
      <w:proofErr w:type="spellEnd"/>
      <w:r>
        <w:rPr>
          <w:sz w:val="26"/>
          <w:szCs w:val="26"/>
          <w:rtl/>
          <w:lang w:val="en-AU"/>
        </w:rPr>
        <w:t xml:space="preserve"> الحمض النووي </w:t>
      </w:r>
      <w:proofErr w:type="spellStart"/>
      <w:r>
        <w:rPr>
          <w:sz w:val="26"/>
          <w:szCs w:val="26"/>
          <w:rtl/>
          <w:lang w:val="en-AU"/>
        </w:rPr>
        <w:t>الريبي</w:t>
      </w:r>
      <w:proofErr w:type="spellEnd"/>
      <w:r>
        <w:rPr>
          <w:sz w:val="26"/>
          <w:szCs w:val="26"/>
          <w:rtl/>
          <w:lang w:val="en-AU"/>
        </w:rPr>
        <w:t xml:space="preserve"> المعتمد على الحمض النووي </w:t>
      </w:r>
      <w:proofErr w:type="spellStart"/>
      <w:r>
        <w:rPr>
          <w:sz w:val="26"/>
          <w:szCs w:val="26"/>
          <w:rtl/>
          <w:lang w:val="en-AU"/>
        </w:rPr>
        <w:t>الريبي</w:t>
      </w:r>
      <w:proofErr w:type="spellEnd"/>
      <w:r>
        <w:rPr>
          <w:sz w:val="26"/>
          <w:szCs w:val="26"/>
          <w:rtl/>
          <w:lang w:val="en-AU"/>
        </w:rPr>
        <w:t xml:space="preserve"> </w:t>
      </w:r>
      <w:r>
        <w:rPr>
          <w:sz w:val="26"/>
          <w:szCs w:val="26"/>
          <w:lang w:val="en-AU"/>
        </w:rPr>
        <w:t>9</w:t>
      </w:r>
      <w:r>
        <w:rPr>
          <w:sz w:val="26"/>
          <w:szCs w:val="26"/>
          <w:rtl/>
          <w:lang w:val="en-AU"/>
        </w:rPr>
        <w:tab/>
      </w:r>
    </w:p>
    <w:p w:rsidR="00062DDB" w:rsidRDefault="00107895">
      <w:pPr>
        <w:pStyle w:val="PretendTOC"/>
        <w:bidi/>
      </w:pPr>
      <w:r>
        <w:rPr>
          <w:sz w:val="26"/>
          <w:szCs w:val="26"/>
          <w:lang w:val="en-AU"/>
        </w:rPr>
        <w:t>1.3.1</w:t>
      </w:r>
      <w:r>
        <w:rPr>
          <w:sz w:val="26"/>
          <w:szCs w:val="26"/>
          <w:rtl/>
          <w:lang w:val="en-AU"/>
        </w:rPr>
        <w:t xml:space="preserve"> </w:t>
      </w:r>
      <w:r>
        <w:rPr>
          <w:sz w:val="26"/>
          <w:szCs w:val="26"/>
          <w:rtl/>
          <w:lang w:val="en-AU"/>
        </w:rPr>
        <w:t xml:space="preserve">وظيفة </w:t>
      </w:r>
      <w:proofErr w:type="spellStart"/>
      <w:r>
        <w:rPr>
          <w:sz w:val="26"/>
          <w:szCs w:val="26"/>
          <w:rtl/>
          <w:lang w:val="en-AU"/>
        </w:rPr>
        <w:t>البوليميراز</w:t>
      </w:r>
      <w:proofErr w:type="spellEnd"/>
      <w:r>
        <w:rPr>
          <w:sz w:val="26"/>
          <w:szCs w:val="26"/>
          <w:rtl/>
          <w:lang w:val="en-AU"/>
        </w:rPr>
        <w:t xml:space="preserve"> </w:t>
      </w:r>
      <w:r>
        <w:rPr>
          <w:sz w:val="26"/>
          <w:szCs w:val="26"/>
          <w:rtl/>
          <w:lang w:val="en-AU"/>
        </w:rPr>
        <w:tab/>
      </w:r>
      <w:r>
        <w:rPr>
          <w:sz w:val="26"/>
          <w:szCs w:val="26"/>
          <w:lang w:val="en-AU"/>
        </w:rPr>
        <w:t>9</w:t>
      </w:r>
    </w:p>
    <w:p w:rsidR="00062DDB" w:rsidRDefault="00107895">
      <w:pPr>
        <w:pStyle w:val="PretendTOC"/>
        <w:bidi/>
      </w:pPr>
      <w:r>
        <w:rPr>
          <w:sz w:val="26"/>
          <w:szCs w:val="26"/>
          <w:lang w:val="en-AU"/>
        </w:rPr>
        <w:t>1.3.2</w:t>
      </w:r>
      <w:r>
        <w:rPr>
          <w:sz w:val="26"/>
          <w:szCs w:val="26"/>
          <w:rtl/>
          <w:lang w:val="en-AU"/>
        </w:rPr>
        <w:t xml:space="preserve"> </w:t>
      </w:r>
      <w:r>
        <w:rPr>
          <w:sz w:val="26"/>
          <w:szCs w:val="26"/>
          <w:rtl/>
          <w:lang w:val="en-AU"/>
        </w:rPr>
        <w:t xml:space="preserve">أنظمة نموذجية لتكرار </w:t>
      </w:r>
      <w:r>
        <w:rPr>
          <w:sz w:val="26"/>
          <w:szCs w:val="26"/>
          <w:lang w:val="en-AU"/>
        </w:rPr>
        <w:t>HCV</w:t>
      </w:r>
      <w:r>
        <w:rPr>
          <w:sz w:val="26"/>
          <w:szCs w:val="26"/>
          <w:rtl/>
          <w:lang w:val="en-AU"/>
        </w:rPr>
        <w:tab/>
      </w:r>
      <w:r>
        <w:rPr>
          <w:sz w:val="26"/>
          <w:szCs w:val="26"/>
          <w:lang w:val="en-AU"/>
        </w:rPr>
        <w:t>11</w:t>
      </w:r>
    </w:p>
    <w:p w:rsidR="00062DDB" w:rsidRDefault="00107895">
      <w:pPr>
        <w:pStyle w:val="PretendTOC"/>
        <w:bidi/>
      </w:pPr>
      <w:r>
        <w:rPr>
          <w:sz w:val="26"/>
          <w:szCs w:val="26"/>
          <w:lang w:val="en-AU"/>
        </w:rPr>
        <w:t>1.3.3</w:t>
      </w:r>
      <w:r>
        <w:rPr>
          <w:sz w:val="26"/>
          <w:szCs w:val="26"/>
          <w:rtl/>
          <w:lang w:val="en-AU"/>
        </w:rPr>
        <w:t xml:space="preserve"> </w:t>
      </w:r>
      <w:r>
        <w:rPr>
          <w:sz w:val="26"/>
          <w:szCs w:val="26"/>
          <w:rtl/>
          <w:lang w:val="en-AU"/>
        </w:rPr>
        <w:t xml:space="preserve">دراسات خاصة بالنمط الجيني </w:t>
      </w:r>
      <w:r>
        <w:rPr>
          <w:sz w:val="26"/>
          <w:szCs w:val="26"/>
          <w:rtl/>
          <w:lang w:val="en-AU"/>
        </w:rPr>
        <w:tab/>
      </w:r>
      <w:r>
        <w:rPr>
          <w:sz w:val="26"/>
          <w:szCs w:val="26"/>
          <w:lang w:val="en-AU"/>
        </w:rPr>
        <w:t>11</w:t>
      </w:r>
    </w:p>
    <w:p w:rsidR="00062DDB" w:rsidRDefault="00107895">
      <w:pPr>
        <w:pStyle w:val="PretendTOC"/>
        <w:bidi/>
      </w:pPr>
      <w:r>
        <w:rPr>
          <w:sz w:val="26"/>
          <w:szCs w:val="26"/>
          <w:lang w:val="en-AU"/>
        </w:rPr>
        <w:t>1.3.4</w:t>
      </w:r>
      <w:r>
        <w:rPr>
          <w:sz w:val="26"/>
          <w:szCs w:val="26"/>
          <w:rtl/>
          <w:lang w:val="en-AU"/>
        </w:rPr>
        <w:t xml:space="preserve"> </w:t>
      </w:r>
      <w:r>
        <w:rPr>
          <w:sz w:val="26"/>
          <w:szCs w:val="26"/>
          <w:rtl/>
          <w:lang w:val="en-AU"/>
        </w:rPr>
        <w:t xml:space="preserve">الخصائص </w:t>
      </w:r>
      <w:proofErr w:type="spellStart"/>
      <w:r>
        <w:rPr>
          <w:sz w:val="26"/>
          <w:szCs w:val="26"/>
          <w:rtl/>
          <w:lang w:val="en-AU"/>
        </w:rPr>
        <w:t>البيوكيميائية</w:t>
      </w:r>
      <w:proofErr w:type="spellEnd"/>
      <w:r>
        <w:rPr>
          <w:sz w:val="26"/>
          <w:szCs w:val="26"/>
          <w:rtl/>
          <w:lang w:val="en-AU"/>
        </w:rPr>
        <w:tab/>
      </w:r>
      <w:r>
        <w:rPr>
          <w:sz w:val="26"/>
          <w:szCs w:val="26"/>
          <w:lang w:val="en-AU"/>
        </w:rPr>
        <w:t>12</w:t>
      </w:r>
    </w:p>
    <w:p w:rsidR="00062DDB" w:rsidRDefault="00107895">
      <w:pPr>
        <w:pStyle w:val="PretendTOC"/>
        <w:bidi/>
      </w:pPr>
      <w:r>
        <w:rPr>
          <w:sz w:val="26"/>
          <w:szCs w:val="26"/>
          <w:lang w:val="en-AU"/>
        </w:rPr>
        <w:t>1.4</w:t>
      </w:r>
      <w:r>
        <w:rPr>
          <w:sz w:val="26"/>
          <w:szCs w:val="26"/>
          <w:rtl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kunjin</w:t>
      </w:r>
      <w:proofErr w:type="spellEnd"/>
      <w:r>
        <w:rPr>
          <w:sz w:val="26"/>
          <w:szCs w:val="26"/>
          <w:lang w:val="en-AU"/>
        </w:rPr>
        <w:t xml:space="preserve"> virus RNA</w:t>
      </w:r>
      <w:r>
        <w:rPr>
          <w:sz w:val="26"/>
          <w:szCs w:val="26"/>
          <w:rtl/>
          <w:lang w:val="en-AU"/>
        </w:rPr>
        <w:t xml:space="preserve"> </w:t>
      </w:r>
      <w:r>
        <w:rPr>
          <w:sz w:val="26"/>
          <w:szCs w:val="26"/>
          <w:rtl/>
          <w:lang w:val="en-AU"/>
        </w:rPr>
        <w:t xml:space="preserve">تعتمد </w:t>
      </w:r>
      <w:r>
        <w:rPr>
          <w:sz w:val="26"/>
          <w:szCs w:val="26"/>
          <w:lang w:val="en-AU"/>
        </w:rPr>
        <w:t>RNA polymerase</w:t>
      </w:r>
      <w:r>
        <w:rPr>
          <w:sz w:val="26"/>
          <w:szCs w:val="26"/>
          <w:rtl/>
          <w:lang w:val="en-AU"/>
        </w:rPr>
        <w:tab/>
      </w:r>
      <w:r>
        <w:rPr>
          <w:sz w:val="26"/>
          <w:szCs w:val="26"/>
          <w:lang w:val="en-AU"/>
        </w:rPr>
        <w:t>13</w:t>
      </w:r>
    </w:p>
    <w:p w:rsidR="00062DDB" w:rsidRDefault="00107895">
      <w:pPr>
        <w:pStyle w:val="PretendTOC"/>
        <w:bidi/>
      </w:pPr>
      <w:r>
        <w:rPr>
          <w:sz w:val="26"/>
          <w:szCs w:val="26"/>
          <w:lang w:val="en-AU"/>
        </w:rPr>
        <w:t>1.5</w:t>
      </w:r>
      <w:r>
        <w:rPr>
          <w:sz w:val="26"/>
          <w:szCs w:val="26"/>
          <w:rtl/>
          <w:lang w:val="en-AU"/>
        </w:rPr>
        <w:t xml:space="preserve"> </w:t>
      </w:r>
      <w:r>
        <w:rPr>
          <w:sz w:val="26"/>
          <w:szCs w:val="26"/>
          <w:rtl/>
          <w:lang w:val="en-AU"/>
        </w:rPr>
        <w:t xml:space="preserve">الاستنتاج </w:t>
      </w:r>
      <w:r>
        <w:rPr>
          <w:sz w:val="26"/>
          <w:szCs w:val="26"/>
          <w:rtl/>
          <w:lang w:val="en-AU"/>
        </w:rPr>
        <w:tab/>
      </w:r>
      <w:r>
        <w:rPr>
          <w:sz w:val="26"/>
          <w:szCs w:val="26"/>
          <w:lang w:val="en-AU"/>
        </w:rPr>
        <w:t>15</w:t>
      </w:r>
    </w:p>
    <w:p w:rsidR="00062DDB" w:rsidRDefault="00107895">
      <w:pPr>
        <w:pStyle w:val="PretendTOC"/>
        <w:bidi/>
      </w:pPr>
      <w:r>
        <w:rPr>
          <w:sz w:val="26"/>
          <w:szCs w:val="26"/>
          <w:lang w:val="en-AU"/>
        </w:rPr>
        <w:t>1.6</w:t>
      </w:r>
      <w:r>
        <w:rPr>
          <w:sz w:val="26"/>
          <w:szCs w:val="26"/>
          <w:rtl/>
          <w:lang w:val="en-AU"/>
        </w:rPr>
        <w:t xml:space="preserve"> </w:t>
      </w:r>
      <w:r>
        <w:rPr>
          <w:sz w:val="26"/>
          <w:szCs w:val="26"/>
          <w:rtl/>
          <w:lang w:val="en-AU"/>
        </w:rPr>
        <w:t xml:space="preserve">الأهداف والفرضيات </w:t>
      </w:r>
      <w:r>
        <w:rPr>
          <w:sz w:val="26"/>
          <w:szCs w:val="26"/>
          <w:rtl/>
          <w:lang w:val="en-AU"/>
        </w:rPr>
        <w:tab/>
      </w:r>
      <w:r>
        <w:rPr>
          <w:sz w:val="26"/>
          <w:szCs w:val="26"/>
          <w:lang w:val="en-AU"/>
        </w:rPr>
        <w:t>16</w:t>
      </w:r>
    </w:p>
    <w:p w:rsidR="00062DDB" w:rsidRDefault="00107895">
      <w:pPr>
        <w:pStyle w:val="PretendTOC"/>
        <w:bidi/>
        <w:rPr>
          <w:sz w:val="26"/>
          <w:szCs w:val="26"/>
          <w:lang w:val="en-AU"/>
        </w:rPr>
      </w:pPr>
      <w:r>
        <w:rPr>
          <w:sz w:val="26"/>
          <w:szCs w:val="26"/>
          <w:lang w:val="en-AU"/>
        </w:rPr>
        <w:t>2</w:t>
      </w:r>
      <w:r>
        <w:rPr>
          <w:sz w:val="26"/>
          <w:szCs w:val="26"/>
          <w:rtl/>
          <w:lang w:val="en-AU"/>
        </w:rPr>
        <w:t xml:space="preserve">. </w:t>
      </w:r>
      <w:r>
        <w:rPr>
          <w:sz w:val="26"/>
          <w:szCs w:val="26"/>
          <w:rtl/>
          <w:lang w:val="en-AU"/>
        </w:rPr>
        <w:t>المواد والأساليب</w:t>
      </w:r>
      <w:r>
        <w:rPr>
          <w:sz w:val="26"/>
          <w:szCs w:val="26"/>
          <w:rtl/>
          <w:lang w:val="en-AU"/>
        </w:rPr>
        <w:tab/>
      </w:r>
      <w:r>
        <w:rPr>
          <w:sz w:val="26"/>
          <w:szCs w:val="26"/>
          <w:lang w:val="en-AU"/>
        </w:rPr>
        <w:t>17</w:t>
      </w:r>
    </w:p>
    <w:p w:rsidR="00062DDB" w:rsidRDefault="00107895">
      <w:pPr>
        <w:pStyle w:val="PretendTOC"/>
        <w:bidi/>
      </w:pPr>
      <w:r>
        <w:rPr>
          <w:sz w:val="26"/>
          <w:szCs w:val="26"/>
          <w:lang w:val="en-AU"/>
        </w:rPr>
        <w:t>2.1</w:t>
      </w:r>
      <w:r>
        <w:rPr>
          <w:sz w:val="26"/>
          <w:szCs w:val="26"/>
          <w:rtl/>
          <w:lang w:val="en-AU"/>
        </w:rPr>
        <w:t xml:space="preserve"> </w:t>
      </w:r>
      <w:r>
        <w:rPr>
          <w:sz w:val="26"/>
          <w:szCs w:val="26"/>
          <w:rtl/>
          <w:lang w:val="en-AU"/>
        </w:rPr>
        <w:t xml:space="preserve">عينات الأمصال الإيجابية لفيروس التهاب الكبد </w:t>
      </w:r>
      <w:r>
        <w:rPr>
          <w:sz w:val="26"/>
          <w:szCs w:val="26"/>
          <w:rtl/>
          <w:lang w:val="en-AU"/>
        </w:rPr>
        <w:tab/>
      </w:r>
      <w:r>
        <w:rPr>
          <w:sz w:val="26"/>
          <w:szCs w:val="26"/>
          <w:lang w:val="en-AU"/>
        </w:rPr>
        <w:t>17</w:t>
      </w:r>
    </w:p>
    <w:p w:rsidR="00062DDB" w:rsidRDefault="00107895">
      <w:pPr>
        <w:pStyle w:val="PretendTOC"/>
        <w:bidi/>
      </w:pPr>
      <w:r>
        <w:rPr>
          <w:sz w:val="26"/>
          <w:szCs w:val="26"/>
          <w:lang w:val="en-AU"/>
        </w:rPr>
        <w:t>2.2</w:t>
      </w:r>
      <w:r>
        <w:rPr>
          <w:sz w:val="26"/>
          <w:szCs w:val="26"/>
          <w:rtl/>
          <w:lang w:val="en-AU"/>
        </w:rPr>
        <w:t xml:space="preserve"> </w:t>
      </w:r>
      <w:r>
        <w:rPr>
          <w:sz w:val="26"/>
          <w:szCs w:val="26"/>
          <w:rtl/>
          <w:lang w:val="en-AU"/>
        </w:rPr>
        <w:t xml:space="preserve">استخراج الحمض النووي </w:t>
      </w:r>
      <w:proofErr w:type="spellStart"/>
      <w:r>
        <w:rPr>
          <w:sz w:val="26"/>
          <w:szCs w:val="26"/>
          <w:rtl/>
          <w:lang w:val="en-AU"/>
        </w:rPr>
        <w:t>الريبي</w:t>
      </w:r>
      <w:proofErr w:type="spellEnd"/>
      <w:r>
        <w:rPr>
          <w:sz w:val="26"/>
          <w:szCs w:val="26"/>
          <w:rtl/>
          <w:lang w:val="en-AU"/>
        </w:rPr>
        <w:t xml:space="preserve"> </w:t>
      </w:r>
      <w:r>
        <w:rPr>
          <w:sz w:val="26"/>
          <w:szCs w:val="26"/>
          <w:rtl/>
          <w:lang w:val="en-AU"/>
        </w:rPr>
        <w:tab/>
      </w:r>
      <w:r>
        <w:rPr>
          <w:sz w:val="26"/>
          <w:szCs w:val="26"/>
          <w:lang w:val="en-AU"/>
        </w:rPr>
        <w:t>17</w:t>
      </w:r>
    </w:p>
    <w:p w:rsidR="00062DDB" w:rsidRDefault="00107895">
      <w:pPr>
        <w:pStyle w:val="PretendTOC"/>
        <w:bidi/>
      </w:pPr>
      <w:r>
        <w:rPr>
          <w:sz w:val="26"/>
          <w:szCs w:val="26"/>
          <w:lang w:val="en-AU"/>
        </w:rPr>
        <w:lastRenderedPageBreak/>
        <w:t>2.3</w:t>
      </w:r>
      <w:r>
        <w:rPr>
          <w:sz w:val="26"/>
          <w:szCs w:val="26"/>
          <w:rtl/>
          <w:lang w:val="en-AU"/>
        </w:rPr>
        <w:t xml:space="preserve"> </w:t>
      </w:r>
      <w:r>
        <w:rPr>
          <w:sz w:val="26"/>
          <w:szCs w:val="26"/>
          <w:rtl/>
          <w:lang w:val="en-AU"/>
        </w:rPr>
        <w:t xml:space="preserve">تخليق </w:t>
      </w:r>
      <w:r>
        <w:rPr>
          <w:sz w:val="26"/>
          <w:szCs w:val="26"/>
          <w:rtl/>
          <w:lang w:val="en-AU"/>
        </w:rPr>
        <w:t>(</w:t>
      </w:r>
      <w:r>
        <w:rPr>
          <w:sz w:val="26"/>
          <w:szCs w:val="26"/>
          <w:rtl/>
          <w:lang w:val="en-AU"/>
        </w:rPr>
        <w:t>كدنا</w:t>
      </w:r>
      <w:r>
        <w:rPr>
          <w:sz w:val="26"/>
          <w:szCs w:val="26"/>
          <w:rtl/>
          <w:lang w:val="en-AU"/>
        </w:rPr>
        <w:t xml:space="preserve">) </w:t>
      </w:r>
      <w:r>
        <w:rPr>
          <w:sz w:val="26"/>
          <w:szCs w:val="26"/>
          <w:rtl/>
          <w:lang w:val="en-AU"/>
        </w:rPr>
        <w:tab/>
      </w:r>
      <w:r>
        <w:rPr>
          <w:sz w:val="26"/>
          <w:szCs w:val="26"/>
          <w:lang w:val="en-AU"/>
        </w:rPr>
        <w:t>17</w:t>
      </w:r>
    </w:p>
    <w:p w:rsidR="00062DDB" w:rsidRDefault="00107895">
      <w:pPr>
        <w:pStyle w:val="PretendTOC"/>
        <w:bidi/>
      </w:pPr>
      <w:r>
        <w:rPr>
          <w:sz w:val="26"/>
          <w:szCs w:val="26"/>
          <w:lang w:val="en-AU"/>
        </w:rPr>
        <w:t>2.4</w:t>
      </w:r>
      <w:r>
        <w:rPr>
          <w:sz w:val="26"/>
          <w:szCs w:val="26"/>
          <w:rtl/>
          <w:lang w:val="en-AU"/>
        </w:rPr>
        <w:t xml:space="preserve"> </w:t>
      </w:r>
      <w:r>
        <w:rPr>
          <w:sz w:val="26"/>
          <w:szCs w:val="26"/>
          <w:rtl/>
          <w:lang w:val="en-AU"/>
        </w:rPr>
        <w:t xml:space="preserve">تصميم التمهيدي </w:t>
      </w:r>
      <w:r>
        <w:rPr>
          <w:sz w:val="26"/>
          <w:szCs w:val="26"/>
          <w:lang w:val="en-AU"/>
        </w:rPr>
        <w:t>HCV</w:t>
      </w:r>
      <w:r>
        <w:rPr>
          <w:sz w:val="26"/>
          <w:szCs w:val="26"/>
          <w:rtl/>
          <w:lang w:val="en-AU"/>
        </w:rPr>
        <w:t xml:space="preserve"> </w:t>
      </w:r>
      <w:r>
        <w:rPr>
          <w:sz w:val="26"/>
          <w:szCs w:val="26"/>
          <w:rtl/>
          <w:lang w:val="en-AU"/>
        </w:rPr>
        <w:t xml:space="preserve">والاستخدام </w:t>
      </w:r>
      <w:r>
        <w:rPr>
          <w:sz w:val="26"/>
          <w:szCs w:val="26"/>
          <w:rtl/>
          <w:lang w:val="en-AU"/>
        </w:rPr>
        <w:tab/>
      </w:r>
      <w:r>
        <w:rPr>
          <w:sz w:val="26"/>
          <w:szCs w:val="26"/>
          <w:lang w:val="en-AU"/>
        </w:rPr>
        <w:t>18</w:t>
      </w:r>
    </w:p>
    <w:p w:rsidR="00062DDB" w:rsidRDefault="00107895">
      <w:pPr>
        <w:pStyle w:val="PretendTOC"/>
        <w:bidi/>
      </w:pPr>
      <w:r>
        <w:rPr>
          <w:sz w:val="26"/>
          <w:szCs w:val="26"/>
          <w:lang w:val="en-AU"/>
        </w:rPr>
        <w:t>2</w:t>
      </w:r>
      <w:r>
        <w:rPr>
          <w:sz w:val="26"/>
          <w:szCs w:val="26"/>
          <w:lang w:val="en-AU"/>
        </w:rPr>
        <w:t>.5</w:t>
      </w:r>
      <w:r>
        <w:rPr>
          <w:sz w:val="26"/>
          <w:szCs w:val="26"/>
          <w:rtl/>
          <w:lang w:val="en-AU"/>
        </w:rPr>
        <w:t xml:space="preserve"> </w:t>
      </w:r>
      <w:r>
        <w:rPr>
          <w:sz w:val="26"/>
          <w:szCs w:val="26"/>
          <w:rtl/>
          <w:lang w:val="en-AU"/>
        </w:rPr>
        <w:t xml:space="preserve">تفاعل سلسلة </w:t>
      </w:r>
      <w:proofErr w:type="spellStart"/>
      <w:r>
        <w:rPr>
          <w:sz w:val="26"/>
          <w:szCs w:val="26"/>
          <w:rtl/>
          <w:lang w:val="en-AU"/>
        </w:rPr>
        <w:t>البوليميراز</w:t>
      </w:r>
      <w:proofErr w:type="spellEnd"/>
      <w:r>
        <w:rPr>
          <w:sz w:val="26"/>
          <w:szCs w:val="26"/>
          <w:rtl/>
          <w:lang w:val="en-AU"/>
        </w:rPr>
        <w:t xml:space="preserve"> المتداخلة </w:t>
      </w:r>
      <w:r>
        <w:rPr>
          <w:sz w:val="26"/>
          <w:szCs w:val="26"/>
          <w:rtl/>
          <w:lang w:val="en-AU"/>
        </w:rPr>
        <w:t>(</w:t>
      </w:r>
      <w:proofErr w:type="spellStart"/>
      <w:r>
        <w:rPr>
          <w:sz w:val="26"/>
          <w:szCs w:val="26"/>
          <w:lang w:val="en-AU"/>
        </w:rPr>
        <w:t>nPCR</w:t>
      </w:r>
      <w:proofErr w:type="spellEnd"/>
      <w:r>
        <w:rPr>
          <w:sz w:val="26"/>
          <w:szCs w:val="26"/>
          <w:rtl/>
          <w:lang w:val="en-AU"/>
        </w:rPr>
        <w:t xml:space="preserve">) </w:t>
      </w:r>
      <w:r>
        <w:rPr>
          <w:sz w:val="26"/>
          <w:szCs w:val="26"/>
          <w:rtl/>
          <w:lang w:val="en-AU"/>
        </w:rPr>
        <w:tab/>
      </w:r>
      <w:r>
        <w:rPr>
          <w:sz w:val="26"/>
          <w:szCs w:val="26"/>
          <w:lang w:val="en-AU"/>
        </w:rPr>
        <w:t>21</w:t>
      </w:r>
    </w:p>
    <w:p w:rsidR="00062DDB" w:rsidRDefault="00107895">
      <w:pPr>
        <w:pStyle w:val="PretendTOC"/>
        <w:bidi/>
      </w:pPr>
      <w:r>
        <w:rPr>
          <w:sz w:val="26"/>
          <w:szCs w:val="26"/>
          <w:lang w:val="en-AU"/>
        </w:rPr>
        <w:t>2.5.1</w:t>
      </w:r>
      <w:r>
        <w:rPr>
          <w:sz w:val="26"/>
          <w:szCs w:val="26"/>
          <w:rtl/>
          <w:lang w:val="en-AU"/>
        </w:rPr>
        <w:t xml:space="preserve"> </w:t>
      </w:r>
      <w:r>
        <w:rPr>
          <w:sz w:val="26"/>
          <w:szCs w:val="26"/>
          <w:rtl/>
          <w:lang w:val="en-AU"/>
        </w:rPr>
        <w:t>التفاعل وظروف التدوير</w:t>
      </w:r>
      <w:r>
        <w:rPr>
          <w:sz w:val="26"/>
          <w:szCs w:val="26"/>
          <w:rtl/>
          <w:lang w:val="en-AU"/>
        </w:rPr>
        <w:tab/>
      </w:r>
      <w:r>
        <w:rPr>
          <w:sz w:val="26"/>
          <w:szCs w:val="26"/>
          <w:lang w:val="en-AU"/>
        </w:rPr>
        <w:t>21</w:t>
      </w:r>
    </w:p>
    <w:p w:rsidR="00062DDB" w:rsidRDefault="00107895">
      <w:pPr>
        <w:pStyle w:val="PretendTOC"/>
        <w:bidi/>
      </w:pPr>
      <w:r>
        <w:rPr>
          <w:sz w:val="26"/>
          <w:szCs w:val="26"/>
          <w:lang w:val="en-AU"/>
        </w:rPr>
        <w:t>2.5.2</w:t>
      </w:r>
      <w:r>
        <w:rPr>
          <w:sz w:val="26"/>
          <w:szCs w:val="26"/>
          <w:rtl/>
          <w:lang w:val="en-AU"/>
        </w:rPr>
        <w:t xml:space="preserve"> </w:t>
      </w:r>
      <w:r>
        <w:rPr>
          <w:sz w:val="26"/>
          <w:szCs w:val="26"/>
          <w:rtl/>
          <w:lang w:val="en-AU"/>
        </w:rPr>
        <w:t xml:space="preserve">تنقية المنتج </w:t>
      </w:r>
      <w:r>
        <w:rPr>
          <w:sz w:val="26"/>
          <w:szCs w:val="26"/>
          <w:lang w:val="en-AU"/>
        </w:rPr>
        <w:t>PCR</w:t>
      </w:r>
      <w:r>
        <w:rPr>
          <w:sz w:val="26"/>
          <w:szCs w:val="26"/>
          <w:rtl/>
          <w:lang w:val="en-AU"/>
        </w:rPr>
        <w:tab/>
      </w:r>
      <w:r>
        <w:rPr>
          <w:sz w:val="26"/>
          <w:szCs w:val="26"/>
          <w:lang w:val="en-AU"/>
        </w:rPr>
        <w:t>22</w:t>
      </w:r>
    </w:p>
    <w:p w:rsidR="00062DDB" w:rsidRDefault="00107895">
      <w:pPr>
        <w:pStyle w:val="PretendTOC"/>
        <w:bidi/>
      </w:pPr>
      <w:r>
        <w:rPr>
          <w:sz w:val="26"/>
          <w:szCs w:val="26"/>
          <w:lang w:val="en-AU"/>
        </w:rPr>
        <w:t>2.6</w:t>
      </w:r>
      <w:r>
        <w:rPr>
          <w:sz w:val="26"/>
          <w:szCs w:val="26"/>
          <w:rtl/>
          <w:lang w:val="en-AU"/>
        </w:rPr>
        <w:t xml:space="preserve"> </w:t>
      </w:r>
      <w:r>
        <w:rPr>
          <w:sz w:val="26"/>
          <w:szCs w:val="26"/>
          <w:rtl/>
          <w:lang w:val="en-AU"/>
        </w:rPr>
        <w:t xml:space="preserve">تصور هلام </w:t>
      </w:r>
      <w:proofErr w:type="spellStart"/>
      <w:r>
        <w:rPr>
          <w:sz w:val="26"/>
          <w:szCs w:val="26"/>
          <w:rtl/>
          <w:lang w:val="en-AU"/>
        </w:rPr>
        <w:t>الاغاروز</w:t>
      </w:r>
      <w:proofErr w:type="spellEnd"/>
      <w:r>
        <w:rPr>
          <w:sz w:val="26"/>
          <w:szCs w:val="26"/>
          <w:rtl/>
          <w:lang w:val="en-AU"/>
        </w:rPr>
        <w:t xml:space="preserve"> </w:t>
      </w:r>
      <w:r>
        <w:rPr>
          <w:sz w:val="26"/>
          <w:szCs w:val="26"/>
          <w:rtl/>
          <w:lang w:val="en-AU"/>
        </w:rPr>
        <w:tab/>
      </w:r>
      <w:r>
        <w:rPr>
          <w:sz w:val="26"/>
          <w:szCs w:val="26"/>
          <w:lang w:val="en-AU"/>
        </w:rPr>
        <w:t>22</w:t>
      </w:r>
    </w:p>
    <w:p w:rsidR="00062DDB" w:rsidRDefault="00107895">
      <w:pPr>
        <w:pStyle w:val="PretendTOC"/>
        <w:bidi/>
      </w:pPr>
      <w:r>
        <w:rPr>
          <w:sz w:val="26"/>
          <w:szCs w:val="26"/>
          <w:lang w:val="en-AU"/>
        </w:rPr>
        <w:t>2.7</w:t>
      </w:r>
      <w:r>
        <w:rPr>
          <w:sz w:val="26"/>
          <w:szCs w:val="26"/>
          <w:rtl/>
          <w:lang w:val="en-AU"/>
        </w:rPr>
        <w:t xml:space="preserve"> </w:t>
      </w:r>
      <w:r>
        <w:rPr>
          <w:sz w:val="26"/>
          <w:szCs w:val="26"/>
          <w:rtl/>
          <w:lang w:val="en-AU"/>
        </w:rPr>
        <w:t xml:space="preserve">تسلسل الحمض النووي </w:t>
      </w:r>
      <w:r>
        <w:rPr>
          <w:sz w:val="26"/>
          <w:szCs w:val="26"/>
          <w:rtl/>
          <w:lang w:val="en-AU"/>
        </w:rPr>
        <w:tab/>
      </w:r>
      <w:r>
        <w:rPr>
          <w:sz w:val="26"/>
          <w:szCs w:val="26"/>
          <w:lang w:val="en-AU"/>
        </w:rPr>
        <w:t>22</w:t>
      </w:r>
    </w:p>
    <w:p w:rsidR="00062DDB" w:rsidRDefault="00107895">
      <w:pPr>
        <w:pStyle w:val="PretendTOC"/>
        <w:bidi/>
      </w:pPr>
      <w:r>
        <w:rPr>
          <w:sz w:val="26"/>
          <w:szCs w:val="26"/>
          <w:lang w:val="en-AU"/>
        </w:rPr>
        <w:t>2.8</w:t>
      </w:r>
      <w:r>
        <w:rPr>
          <w:sz w:val="26"/>
          <w:szCs w:val="26"/>
          <w:rtl/>
          <w:lang w:val="en-AU"/>
        </w:rPr>
        <w:t xml:space="preserve"> </w:t>
      </w:r>
      <w:r>
        <w:rPr>
          <w:sz w:val="26"/>
          <w:szCs w:val="26"/>
          <w:rtl/>
          <w:lang w:val="en-AU"/>
        </w:rPr>
        <w:t xml:space="preserve">تسلسل الحمض النووي وتحليل النشوء والتطور </w:t>
      </w:r>
      <w:r>
        <w:rPr>
          <w:sz w:val="26"/>
          <w:szCs w:val="26"/>
          <w:rtl/>
          <w:lang w:val="en-AU"/>
        </w:rPr>
        <w:tab/>
      </w:r>
      <w:r>
        <w:rPr>
          <w:sz w:val="26"/>
          <w:szCs w:val="26"/>
          <w:lang w:val="en-AU"/>
        </w:rPr>
        <w:t>23</w:t>
      </w:r>
    </w:p>
    <w:p w:rsidR="00062DDB" w:rsidRDefault="00107895">
      <w:pPr>
        <w:pStyle w:val="PretendTOC"/>
        <w:bidi/>
      </w:pPr>
      <w:r>
        <w:rPr>
          <w:sz w:val="26"/>
          <w:szCs w:val="26"/>
          <w:lang w:val="en-AU"/>
        </w:rPr>
        <w:t>2.9</w:t>
      </w:r>
      <w:r>
        <w:rPr>
          <w:sz w:val="26"/>
          <w:szCs w:val="26"/>
          <w:rtl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kunjin</w:t>
      </w:r>
      <w:proofErr w:type="spellEnd"/>
      <w:r>
        <w:rPr>
          <w:sz w:val="26"/>
          <w:szCs w:val="26"/>
          <w:lang w:val="en-AU"/>
        </w:rPr>
        <w:t xml:space="preserve"> virus plasmid</w:t>
      </w:r>
      <w:r>
        <w:rPr>
          <w:sz w:val="26"/>
          <w:szCs w:val="26"/>
          <w:rtl/>
          <w:lang w:val="en-AU"/>
        </w:rPr>
        <w:tab/>
      </w:r>
      <w:r>
        <w:rPr>
          <w:sz w:val="26"/>
          <w:szCs w:val="26"/>
          <w:lang w:val="en-AU"/>
        </w:rPr>
        <w:t>23</w:t>
      </w:r>
    </w:p>
    <w:p w:rsidR="00062DDB" w:rsidRDefault="00107895">
      <w:pPr>
        <w:pStyle w:val="PretendTOC"/>
        <w:bidi/>
      </w:pPr>
      <w:r>
        <w:rPr>
          <w:sz w:val="26"/>
          <w:szCs w:val="26"/>
          <w:lang w:val="en-AU"/>
        </w:rPr>
        <w:t>2.10</w:t>
      </w:r>
      <w:r>
        <w:rPr>
          <w:sz w:val="26"/>
          <w:szCs w:val="26"/>
          <w:rtl/>
          <w:lang w:val="en-AU"/>
        </w:rPr>
        <w:t xml:space="preserve"> </w:t>
      </w:r>
      <w:r>
        <w:rPr>
          <w:sz w:val="26"/>
          <w:szCs w:val="26"/>
          <w:rtl/>
          <w:lang w:val="en-AU"/>
        </w:rPr>
        <w:t xml:space="preserve">تصميم واستخدام </w:t>
      </w:r>
      <w:r>
        <w:rPr>
          <w:sz w:val="26"/>
          <w:szCs w:val="26"/>
          <w:lang w:val="en-AU"/>
        </w:rPr>
        <w:t>KUN</w:t>
      </w:r>
      <w:r>
        <w:rPr>
          <w:sz w:val="26"/>
          <w:szCs w:val="26"/>
          <w:rtl/>
          <w:lang w:val="en-AU"/>
        </w:rPr>
        <w:t xml:space="preserve"> </w:t>
      </w:r>
      <w:r>
        <w:rPr>
          <w:sz w:val="26"/>
          <w:szCs w:val="26"/>
          <w:rtl/>
          <w:lang w:val="en-AU"/>
        </w:rPr>
        <w:t xml:space="preserve">التمهيدي </w:t>
      </w:r>
      <w:r>
        <w:rPr>
          <w:sz w:val="26"/>
          <w:szCs w:val="26"/>
          <w:rtl/>
          <w:lang w:val="en-AU"/>
        </w:rPr>
        <w:tab/>
      </w:r>
      <w:r>
        <w:rPr>
          <w:sz w:val="26"/>
          <w:szCs w:val="26"/>
          <w:lang w:val="en-AU"/>
        </w:rPr>
        <w:t>23</w:t>
      </w:r>
    </w:p>
    <w:p w:rsidR="00062DDB" w:rsidRDefault="00107895">
      <w:pPr>
        <w:pStyle w:val="PretendTOC"/>
        <w:bidi/>
      </w:pPr>
      <w:r>
        <w:rPr>
          <w:sz w:val="26"/>
          <w:szCs w:val="26"/>
          <w:lang w:val="en-AU"/>
        </w:rPr>
        <w:t>2.11</w:t>
      </w:r>
      <w:r>
        <w:rPr>
          <w:sz w:val="26"/>
          <w:szCs w:val="26"/>
          <w:rtl/>
          <w:lang w:val="en-AU"/>
        </w:rPr>
        <w:t xml:space="preserve"> </w:t>
      </w:r>
      <w:r>
        <w:rPr>
          <w:sz w:val="26"/>
          <w:szCs w:val="26"/>
          <w:rtl/>
          <w:lang w:val="en-AU"/>
        </w:rPr>
        <w:t xml:space="preserve">استنساخ منتجات </w:t>
      </w:r>
      <w:r>
        <w:rPr>
          <w:sz w:val="26"/>
          <w:szCs w:val="26"/>
          <w:lang w:val="en-AU"/>
        </w:rPr>
        <w:t>PCR</w:t>
      </w:r>
      <w:r>
        <w:rPr>
          <w:sz w:val="26"/>
          <w:szCs w:val="26"/>
          <w:rtl/>
          <w:lang w:val="en-AU"/>
        </w:rPr>
        <w:t xml:space="preserve"> </w:t>
      </w:r>
      <w:r>
        <w:rPr>
          <w:sz w:val="26"/>
          <w:szCs w:val="26"/>
          <w:rtl/>
          <w:lang w:val="en-AU"/>
        </w:rPr>
        <w:tab/>
      </w:r>
      <w:r>
        <w:rPr>
          <w:sz w:val="26"/>
          <w:szCs w:val="26"/>
          <w:lang w:val="en-AU"/>
        </w:rPr>
        <w:t>24</w:t>
      </w:r>
    </w:p>
    <w:p w:rsidR="00062DDB" w:rsidRDefault="00107895">
      <w:pPr>
        <w:pStyle w:val="PretendTOC"/>
        <w:bidi/>
      </w:pPr>
      <w:r>
        <w:rPr>
          <w:sz w:val="26"/>
          <w:szCs w:val="26"/>
          <w:lang w:val="en-AU"/>
        </w:rPr>
        <w:t>2.11.1</w:t>
      </w:r>
      <w:r>
        <w:rPr>
          <w:sz w:val="26"/>
          <w:szCs w:val="26"/>
          <w:rtl/>
          <w:lang w:val="en-AU"/>
        </w:rPr>
        <w:t xml:space="preserve"> </w:t>
      </w:r>
      <w:r>
        <w:rPr>
          <w:sz w:val="26"/>
          <w:szCs w:val="26"/>
          <w:rtl/>
          <w:lang w:val="en-AU"/>
        </w:rPr>
        <w:t xml:space="preserve">ملخص التقييد </w:t>
      </w:r>
      <w:r>
        <w:rPr>
          <w:sz w:val="26"/>
          <w:szCs w:val="26"/>
          <w:rtl/>
          <w:lang w:val="en-AU"/>
        </w:rPr>
        <w:tab/>
      </w:r>
      <w:r>
        <w:rPr>
          <w:sz w:val="26"/>
          <w:szCs w:val="26"/>
          <w:lang w:val="en-AU"/>
        </w:rPr>
        <w:t>24</w:t>
      </w:r>
    </w:p>
    <w:p w:rsidR="00062DDB" w:rsidRDefault="00107895">
      <w:pPr>
        <w:pStyle w:val="PretendTOC"/>
        <w:bidi/>
      </w:pPr>
      <w:r>
        <w:rPr>
          <w:sz w:val="26"/>
          <w:szCs w:val="26"/>
          <w:lang w:val="en-AU"/>
        </w:rPr>
        <w:t>2.11.2</w:t>
      </w:r>
      <w:r>
        <w:rPr>
          <w:sz w:val="26"/>
          <w:szCs w:val="26"/>
          <w:rtl/>
          <w:lang w:val="en-AU"/>
        </w:rPr>
        <w:t xml:space="preserve"> </w:t>
      </w:r>
      <w:r>
        <w:rPr>
          <w:sz w:val="26"/>
          <w:szCs w:val="26"/>
          <w:rtl/>
          <w:lang w:val="en-AU"/>
        </w:rPr>
        <w:t xml:space="preserve">الربط </w:t>
      </w:r>
      <w:r>
        <w:rPr>
          <w:sz w:val="26"/>
          <w:szCs w:val="26"/>
          <w:rtl/>
          <w:lang w:val="en-AU"/>
        </w:rPr>
        <w:tab/>
      </w:r>
      <w:r>
        <w:rPr>
          <w:sz w:val="26"/>
          <w:szCs w:val="26"/>
          <w:lang w:val="en-AU"/>
        </w:rPr>
        <w:t>24</w:t>
      </w:r>
    </w:p>
    <w:p w:rsidR="00062DDB" w:rsidRDefault="00107895">
      <w:pPr>
        <w:pStyle w:val="PretendTOC"/>
        <w:bidi/>
      </w:pPr>
      <w:r>
        <w:rPr>
          <w:sz w:val="26"/>
          <w:szCs w:val="26"/>
          <w:lang w:val="en-AU"/>
        </w:rPr>
        <w:t>2.11.3</w:t>
      </w:r>
      <w:r>
        <w:rPr>
          <w:sz w:val="26"/>
          <w:szCs w:val="26"/>
          <w:rtl/>
          <w:lang w:val="en-AU"/>
        </w:rPr>
        <w:t xml:space="preserve"> </w:t>
      </w:r>
      <w:r>
        <w:rPr>
          <w:sz w:val="26"/>
          <w:szCs w:val="26"/>
          <w:rtl/>
          <w:lang w:val="en-AU"/>
        </w:rPr>
        <w:t>التحول</w:t>
      </w:r>
      <w:r>
        <w:rPr>
          <w:sz w:val="26"/>
          <w:szCs w:val="26"/>
          <w:rtl/>
          <w:lang w:val="en-AU"/>
        </w:rPr>
        <w:tab/>
      </w:r>
      <w:r>
        <w:rPr>
          <w:sz w:val="26"/>
          <w:szCs w:val="26"/>
          <w:lang w:val="en-AU"/>
        </w:rPr>
        <w:t>24</w:t>
      </w:r>
    </w:p>
    <w:p w:rsidR="00062DDB" w:rsidRDefault="00107895">
      <w:pPr>
        <w:pStyle w:val="PretendTOC"/>
        <w:bidi/>
      </w:pPr>
      <w:r>
        <w:rPr>
          <w:sz w:val="26"/>
          <w:szCs w:val="26"/>
          <w:lang w:val="en-AU"/>
        </w:rPr>
        <w:t>2.11.4</w:t>
      </w:r>
      <w:r>
        <w:rPr>
          <w:sz w:val="26"/>
          <w:szCs w:val="26"/>
          <w:rtl/>
          <w:lang w:val="en-AU"/>
        </w:rPr>
        <w:t xml:space="preserve"> </w:t>
      </w:r>
      <w:r>
        <w:rPr>
          <w:sz w:val="26"/>
          <w:szCs w:val="26"/>
          <w:rtl/>
          <w:lang w:val="en-AU"/>
        </w:rPr>
        <w:t xml:space="preserve">مستعمرة </w:t>
      </w:r>
      <w:r>
        <w:rPr>
          <w:sz w:val="26"/>
          <w:szCs w:val="26"/>
          <w:lang w:val="en-AU"/>
        </w:rPr>
        <w:t>PCR</w:t>
      </w:r>
      <w:r>
        <w:rPr>
          <w:sz w:val="26"/>
          <w:szCs w:val="26"/>
          <w:rtl/>
          <w:lang w:val="en-AU"/>
        </w:rPr>
        <w:tab/>
      </w:r>
      <w:r>
        <w:rPr>
          <w:sz w:val="26"/>
          <w:szCs w:val="26"/>
          <w:lang w:val="en-AU"/>
        </w:rPr>
        <w:t>24</w:t>
      </w:r>
    </w:p>
    <w:p w:rsidR="00062DDB" w:rsidRDefault="00107895">
      <w:pPr>
        <w:pStyle w:val="PretendTOC"/>
        <w:bidi/>
      </w:pPr>
      <w:r>
        <w:rPr>
          <w:sz w:val="26"/>
          <w:szCs w:val="26"/>
          <w:lang w:val="en-AU"/>
        </w:rPr>
        <w:t>2.12</w:t>
      </w:r>
      <w:r>
        <w:rPr>
          <w:sz w:val="26"/>
          <w:szCs w:val="26"/>
          <w:rtl/>
          <w:lang w:val="en-AU"/>
        </w:rPr>
        <w:t xml:space="preserve"> </w:t>
      </w:r>
      <w:r>
        <w:rPr>
          <w:sz w:val="26"/>
          <w:szCs w:val="26"/>
          <w:rtl/>
          <w:lang w:val="en-AU"/>
        </w:rPr>
        <w:t xml:space="preserve">تعبير البروتين </w:t>
      </w:r>
      <w:r>
        <w:rPr>
          <w:sz w:val="26"/>
          <w:szCs w:val="26"/>
          <w:rtl/>
          <w:lang w:val="en-AU"/>
        </w:rPr>
        <w:tab/>
      </w:r>
      <w:r>
        <w:rPr>
          <w:sz w:val="26"/>
          <w:szCs w:val="26"/>
          <w:lang w:val="en-AU"/>
        </w:rPr>
        <w:t>25</w:t>
      </w:r>
    </w:p>
    <w:p w:rsidR="00062DDB" w:rsidRDefault="00107895">
      <w:pPr>
        <w:pStyle w:val="PretendTOC"/>
        <w:bidi/>
      </w:pPr>
      <w:r>
        <w:rPr>
          <w:sz w:val="26"/>
          <w:szCs w:val="26"/>
          <w:lang w:val="en-AU"/>
        </w:rPr>
        <w:t>2.13</w:t>
      </w:r>
      <w:r>
        <w:rPr>
          <w:sz w:val="26"/>
          <w:szCs w:val="26"/>
          <w:rtl/>
          <w:lang w:val="en-AU"/>
        </w:rPr>
        <w:t xml:space="preserve"> </w:t>
      </w:r>
      <w:proofErr w:type="spellStart"/>
      <w:r>
        <w:rPr>
          <w:sz w:val="26"/>
          <w:szCs w:val="26"/>
          <w:rtl/>
          <w:lang w:val="en-AU"/>
        </w:rPr>
        <w:t>دوديسيل</w:t>
      </w:r>
      <w:proofErr w:type="spellEnd"/>
      <w:r>
        <w:rPr>
          <w:sz w:val="26"/>
          <w:szCs w:val="26"/>
          <w:rtl/>
          <w:lang w:val="en-AU"/>
        </w:rPr>
        <w:t xml:space="preserve"> كبريتات الصوديوم </w:t>
      </w:r>
      <w:r>
        <w:rPr>
          <w:sz w:val="26"/>
          <w:szCs w:val="26"/>
          <w:rtl/>
          <w:lang w:val="en-AU"/>
        </w:rPr>
        <w:t xml:space="preserve">- </w:t>
      </w:r>
      <w:r>
        <w:rPr>
          <w:sz w:val="26"/>
          <w:szCs w:val="26"/>
          <w:rtl/>
          <w:lang w:val="en-AU"/>
        </w:rPr>
        <w:t xml:space="preserve">بولي </w:t>
      </w:r>
      <w:proofErr w:type="spellStart"/>
      <w:r>
        <w:rPr>
          <w:sz w:val="26"/>
          <w:szCs w:val="26"/>
          <w:rtl/>
          <w:lang w:val="en-AU"/>
        </w:rPr>
        <w:t>أكريلاميد</w:t>
      </w:r>
      <w:proofErr w:type="spellEnd"/>
      <w:r>
        <w:rPr>
          <w:sz w:val="26"/>
          <w:szCs w:val="26"/>
          <w:rtl/>
          <w:lang w:val="en-AU"/>
        </w:rPr>
        <w:t xml:space="preserve"> جل الكهربائي </w:t>
      </w:r>
      <w:r>
        <w:rPr>
          <w:sz w:val="26"/>
          <w:szCs w:val="26"/>
          <w:rtl/>
          <w:lang w:val="en-AU"/>
        </w:rPr>
        <w:t>(</w:t>
      </w:r>
      <w:r>
        <w:rPr>
          <w:sz w:val="26"/>
          <w:szCs w:val="26"/>
          <w:lang w:val="en-AU"/>
        </w:rPr>
        <w:t>SDS-PAGE</w:t>
      </w:r>
      <w:r>
        <w:rPr>
          <w:sz w:val="26"/>
          <w:szCs w:val="26"/>
          <w:rtl/>
          <w:lang w:val="en-AU"/>
        </w:rPr>
        <w:t xml:space="preserve">) </w:t>
      </w:r>
      <w:r>
        <w:rPr>
          <w:sz w:val="26"/>
          <w:szCs w:val="26"/>
          <w:rtl/>
          <w:lang w:val="en-AU"/>
        </w:rPr>
        <w:tab/>
      </w:r>
      <w:r>
        <w:rPr>
          <w:sz w:val="26"/>
          <w:szCs w:val="26"/>
          <w:lang w:val="en-AU"/>
        </w:rPr>
        <w:t>25</w:t>
      </w:r>
    </w:p>
    <w:p w:rsidR="00062DDB" w:rsidRDefault="00107895">
      <w:pPr>
        <w:pStyle w:val="PretendTOC"/>
        <w:bidi/>
      </w:pPr>
      <w:r>
        <w:rPr>
          <w:sz w:val="26"/>
          <w:szCs w:val="26"/>
          <w:lang w:val="en-AU"/>
        </w:rPr>
        <w:t>2.14</w:t>
      </w:r>
      <w:r>
        <w:rPr>
          <w:sz w:val="26"/>
          <w:szCs w:val="26"/>
          <w:rtl/>
          <w:lang w:val="en-AU"/>
        </w:rPr>
        <w:t xml:space="preserve"> </w:t>
      </w:r>
      <w:r>
        <w:rPr>
          <w:sz w:val="26"/>
          <w:szCs w:val="26"/>
          <w:rtl/>
          <w:lang w:val="en-AU"/>
        </w:rPr>
        <w:t xml:space="preserve">لطخة غربية </w:t>
      </w:r>
      <w:r>
        <w:rPr>
          <w:sz w:val="26"/>
          <w:szCs w:val="26"/>
          <w:rtl/>
          <w:lang w:val="en-AU"/>
        </w:rPr>
        <w:tab/>
      </w:r>
      <w:r>
        <w:rPr>
          <w:sz w:val="26"/>
          <w:szCs w:val="26"/>
          <w:lang w:val="en-AU"/>
        </w:rPr>
        <w:t>26</w:t>
      </w:r>
    </w:p>
    <w:p w:rsidR="00062DDB" w:rsidRDefault="00107895">
      <w:pPr>
        <w:pStyle w:val="PretendTOC"/>
        <w:bidi/>
      </w:pPr>
      <w:r>
        <w:rPr>
          <w:sz w:val="26"/>
          <w:szCs w:val="26"/>
          <w:lang w:val="en-AU"/>
        </w:rPr>
        <w:t>2.15</w:t>
      </w:r>
      <w:r>
        <w:rPr>
          <w:sz w:val="26"/>
          <w:szCs w:val="26"/>
          <w:rtl/>
          <w:lang w:val="en-AU"/>
        </w:rPr>
        <w:t xml:space="preserve"> </w:t>
      </w:r>
      <w:r>
        <w:rPr>
          <w:sz w:val="26"/>
          <w:szCs w:val="26"/>
          <w:rtl/>
          <w:lang w:val="en-AU"/>
        </w:rPr>
        <w:t xml:space="preserve">استخراج </w:t>
      </w:r>
      <w:proofErr w:type="spellStart"/>
      <w:r>
        <w:rPr>
          <w:sz w:val="26"/>
          <w:szCs w:val="26"/>
          <w:rtl/>
          <w:lang w:val="en-AU"/>
        </w:rPr>
        <w:t>البلازميد</w:t>
      </w:r>
      <w:proofErr w:type="spellEnd"/>
      <w:r>
        <w:rPr>
          <w:sz w:val="26"/>
          <w:szCs w:val="26"/>
          <w:rtl/>
          <w:lang w:val="en-AU"/>
        </w:rPr>
        <w:t xml:space="preserve"> </w:t>
      </w:r>
      <w:r>
        <w:rPr>
          <w:sz w:val="26"/>
          <w:szCs w:val="26"/>
          <w:rtl/>
          <w:lang w:val="en-AU"/>
        </w:rPr>
        <w:tab/>
      </w:r>
      <w:r>
        <w:rPr>
          <w:sz w:val="26"/>
          <w:szCs w:val="26"/>
          <w:lang w:val="en-AU"/>
        </w:rPr>
        <w:t>26</w:t>
      </w:r>
    </w:p>
    <w:p w:rsidR="00062DDB" w:rsidRDefault="00107895">
      <w:pPr>
        <w:pStyle w:val="PretendTOC"/>
        <w:bidi/>
      </w:pPr>
      <w:r>
        <w:rPr>
          <w:sz w:val="26"/>
          <w:szCs w:val="26"/>
          <w:lang w:val="en-AU"/>
        </w:rPr>
        <w:t>2.16</w:t>
      </w:r>
      <w:r>
        <w:rPr>
          <w:sz w:val="26"/>
          <w:szCs w:val="26"/>
          <w:rtl/>
          <w:lang w:val="en-AU"/>
        </w:rPr>
        <w:t xml:space="preserve"> </w:t>
      </w:r>
      <w:r>
        <w:rPr>
          <w:sz w:val="26"/>
          <w:szCs w:val="26"/>
          <w:rtl/>
          <w:lang w:val="en-AU"/>
        </w:rPr>
        <w:t xml:space="preserve">إنتاج مخزون الخلايا </w:t>
      </w:r>
      <w:r>
        <w:rPr>
          <w:sz w:val="26"/>
          <w:szCs w:val="26"/>
          <w:rtl/>
          <w:lang w:val="en-AU"/>
        </w:rPr>
        <w:tab/>
      </w:r>
      <w:r>
        <w:rPr>
          <w:sz w:val="26"/>
          <w:szCs w:val="26"/>
          <w:lang w:val="en-AU"/>
        </w:rPr>
        <w:t>27</w:t>
      </w:r>
    </w:p>
    <w:p w:rsidR="00062DDB" w:rsidRDefault="00107895">
      <w:pPr>
        <w:pStyle w:val="PretendTOC"/>
        <w:bidi/>
      </w:pPr>
      <w:r>
        <w:rPr>
          <w:sz w:val="26"/>
          <w:szCs w:val="26"/>
          <w:lang w:val="en-AU"/>
        </w:rPr>
        <w:t>3</w:t>
      </w:r>
      <w:r>
        <w:rPr>
          <w:sz w:val="26"/>
          <w:szCs w:val="26"/>
          <w:rtl/>
          <w:lang w:val="en-AU"/>
        </w:rPr>
        <w:t xml:space="preserve"> </w:t>
      </w:r>
      <w:r>
        <w:rPr>
          <w:sz w:val="26"/>
          <w:szCs w:val="26"/>
          <w:rtl/>
          <w:lang w:val="en-AU"/>
        </w:rPr>
        <w:t>نتائج</w:t>
      </w:r>
      <w:r>
        <w:rPr>
          <w:sz w:val="26"/>
          <w:szCs w:val="26"/>
          <w:rtl/>
          <w:lang w:val="en-AU"/>
        </w:rPr>
        <w:tab/>
      </w:r>
      <w:r>
        <w:rPr>
          <w:sz w:val="26"/>
          <w:szCs w:val="26"/>
          <w:lang w:val="en-AU"/>
        </w:rPr>
        <w:t>28</w:t>
      </w:r>
    </w:p>
    <w:p w:rsidR="00062DDB" w:rsidRDefault="00107895">
      <w:pPr>
        <w:pStyle w:val="PretendTOC"/>
        <w:bidi/>
      </w:pPr>
      <w:r>
        <w:rPr>
          <w:sz w:val="26"/>
          <w:szCs w:val="26"/>
          <w:rtl/>
          <w:lang w:val="en-AU"/>
        </w:rPr>
        <w:t xml:space="preserve">تم تأكيد </w:t>
      </w:r>
      <w:r>
        <w:rPr>
          <w:sz w:val="26"/>
          <w:szCs w:val="26"/>
          <w:lang w:val="en-AU"/>
        </w:rPr>
        <w:t>3.1</w:t>
      </w:r>
      <w:r>
        <w:rPr>
          <w:sz w:val="26"/>
          <w:szCs w:val="26"/>
          <w:rtl/>
          <w:lang w:val="en-AU"/>
        </w:rPr>
        <w:t xml:space="preserve"> </w:t>
      </w:r>
      <w:r>
        <w:rPr>
          <w:sz w:val="26"/>
          <w:szCs w:val="26"/>
          <w:rtl/>
          <w:lang w:val="en-AU"/>
        </w:rPr>
        <w:t xml:space="preserve">ثلاثة عشر عينة من </w:t>
      </w:r>
      <w:r>
        <w:rPr>
          <w:sz w:val="26"/>
          <w:szCs w:val="26"/>
          <w:lang w:val="en-AU"/>
        </w:rPr>
        <w:t>HCV 5'-UTR</w:t>
      </w:r>
      <w:r>
        <w:rPr>
          <w:sz w:val="26"/>
          <w:szCs w:val="26"/>
          <w:rtl/>
          <w:lang w:val="en-AU"/>
        </w:rPr>
        <w:t xml:space="preserve"> </w:t>
      </w:r>
      <w:r>
        <w:rPr>
          <w:sz w:val="26"/>
          <w:szCs w:val="26"/>
          <w:rtl/>
          <w:lang w:val="en-AU"/>
        </w:rPr>
        <w:t>إيجابية</w:t>
      </w:r>
      <w:r>
        <w:rPr>
          <w:sz w:val="26"/>
          <w:szCs w:val="26"/>
          <w:rtl/>
          <w:lang w:val="en-AU"/>
        </w:rPr>
        <w:tab/>
      </w:r>
      <w:r>
        <w:rPr>
          <w:sz w:val="26"/>
          <w:szCs w:val="26"/>
          <w:lang w:val="en-AU"/>
        </w:rPr>
        <w:t>28</w:t>
      </w:r>
    </w:p>
    <w:p w:rsidR="00062DDB" w:rsidRDefault="00107895">
      <w:pPr>
        <w:pStyle w:val="PretendTOC"/>
        <w:bidi/>
      </w:pPr>
      <w:r>
        <w:rPr>
          <w:sz w:val="26"/>
          <w:szCs w:val="26"/>
          <w:rtl/>
          <w:lang w:val="en-AU"/>
        </w:rPr>
        <w:t xml:space="preserve">تم تأكيد </w:t>
      </w:r>
      <w:r>
        <w:rPr>
          <w:sz w:val="26"/>
          <w:szCs w:val="26"/>
          <w:lang w:val="en-AU"/>
        </w:rPr>
        <w:t>3.2</w:t>
      </w:r>
      <w:r>
        <w:rPr>
          <w:sz w:val="26"/>
          <w:szCs w:val="26"/>
          <w:rtl/>
          <w:lang w:val="en-AU"/>
        </w:rPr>
        <w:t xml:space="preserve"> </w:t>
      </w:r>
      <w:r>
        <w:rPr>
          <w:sz w:val="26"/>
          <w:szCs w:val="26"/>
          <w:rtl/>
          <w:lang w:val="en-AU"/>
        </w:rPr>
        <w:t xml:space="preserve">ثماني عينات لتكون إيجابية لفيروس </w:t>
      </w:r>
      <w:r>
        <w:rPr>
          <w:sz w:val="26"/>
          <w:szCs w:val="26"/>
          <w:lang w:val="en-AU"/>
        </w:rPr>
        <w:t>HCV NS5B</w:t>
      </w:r>
      <w:r>
        <w:rPr>
          <w:sz w:val="26"/>
          <w:szCs w:val="26"/>
          <w:rtl/>
          <w:lang w:val="en-AU"/>
        </w:rPr>
        <w:tab/>
      </w:r>
      <w:r>
        <w:rPr>
          <w:sz w:val="26"/>
          <w:szCs w:val="26"/>
          <w:lang w:val="en-AU"/>
        </w:rPr>
        <w:t>28</w:t>
      </w:r>
    </w:p>
    <w:p w:rsidR="00062DDB" w:rsidRDefault="00107895">
      <w:pPr>
        <w:pStyle w:val="PretendTOC"/>
        <w:bidi/>
      </w:pPr>
      <w:r>
        <w:rPr>
          <w:sz w:val="26"/>
          <w:szCs w:val="26"/>
          <w:lang w:val="en-AU"/>
        </w:rPr>
        <w:t>3.3</w:t>
      </w:r>
      <w:r>
        <w:rPr>
          <w:sz w:val="26"/>
          <w:szCs w:val="26"/>
          <w:rtl/>
          <w:lang w:val="en-AU"/>
        </w:rPr>
        <w:t xml:space="preserve"> </w:t>
      </w:r>
      <w:r>
        <w:rPr>
          <w:sz w:val="26"/>
          <w:szCs w:val="26"/>
          <w:rtl/>
          <w:lang w:val="en-AU"/>
        </w:rPr>
        <w:t xml:space="preserve">التسلسل والتحليل الوراثي لـ </w:t>
      </w:r>
      <w:r>
        <w:rPr>
          <w:sz w:val="26"/>
          <w:szCs w:val="26"/>
          <w:lang w:val="en-AU"/>
        </w:rPr>
        <w:t>9</w:t>
      </w:r>
      <w:r>
        <w:rPr>
          <w:sz w:val="26"/>
          <w:szCs w:val="26"/>
          <w:rtl/>
          <w:lang w:val="en-AU"/>
        </w:rPr>
        <w:t xml:space="preserve"> </w:t>
      </w:r>
      <w:r>
        <w:rPr>
          <w:sz w:val="26"/>
          <w:szCs w:val="26"/>
          <w:rtl/>
          <w:lang w:val="en-AU"/>
        </w:rPr>
        <w:t xml:space="preserve">عينات إيجابية من </w:t>
      </w:r>
      <w:r>
        <w:rPr>
          <w:sz w:val="26"/>
          <w:szCs w:val="26"/>
          <w:lang w:val="en-AU"/>
        </w:rPr>
        <w:t>HCV NS5B</w:t>
      </w:r>
      <w:r>
        <w:rPr>
          <w:sz w:val="26"/>
          <w:szCs w:val="26"/>
          <w:rtl/>
          <w:lang w:val="en-AU"/>
        </w:rPr>
        <w:tab/>
      </w:r>
      <w:r>
        <w:rPr>
          <w:sz w:val="26"/>
          <w:szCs w:val="26"/>
          <w:lang w:val="en-AU"/>
        </w:rPr>
        <w:t>29</w:t>
      </w:r>
    </w:p>
    <w:p w:rsidR="00062DDB" w:rsidRDefault="00107895">
      <w:pPr>
        <w:pStyle w:val="PretendTOC"/>
        <w:bidi/>
      </w:pPr>
      <w:r>
        <w:rPr>
          <w:sz w:val="26"/>
          <w:szCs w:val="26"/>
          <w:lang w:val="en-AU"/>
        </w:rPr>
        <w:t>3.4</w:t>
      </w:r>
      <w:r>
        <w:rPr>
          <w:sz w:val="26"/>
          <w:szCs w:val="26"/>
          <w:rtl/>
          <w:lang w:val="en-AU"/>
        </w:rPr>
        <w:t xml:space="preserve"> </w:t>
      </w:r>
      <w:r>
        <w:rPr>
          <w:sz w:val="26"/>
          <w:szCs w:val="26"/>
          <w:rtl/>
          <w:lang w:val="en-AU"/>
        </w:rPr>
        <w:t xml:space="preserve">تضخيم منتجات </w:t>
      </w:r>
      <w:r>
        <w:rPr>
          <w:sz w:val="26"/>
          <w:szCs w:val="26"/>
          <w:lang w:val="en-AU"/>
        </w:rPr>
        <w:t>NS5B</w:t>
      </w:r>
      <w:r>
        <w:rPr>
          <w:sz w:val="26"/>
          <w:szCs w:val="26"/>
          <w:rtl/>
          <w:lang w:val="en-AU"/>
        </w:rPr>
        <w:t xml:space="preserve"> </w:t>
      </w:r>
      <w:r>
        <w:rPr>
          <w:sz w:val="26"/>
          <w:szCs w:val="26"/>
          <w:rtl/>
          <w:lang w:val="en-AU"/>
        </w:rPr>
        <w:t xml:space="preserve">كاملة الطول </w:t>
      </w:r>
      <w:r>
        <w:rPr>
          <w:sz w:val="26"/>
          <w:szCs w:val="26"/>
          <w:rtl/>
          <w:lang w:val="en-AU"/>
        </w:rPr>
        <w:tab/>
      </w:r>
      <w:r>
        <w:rPr>
          <w:sz w:val="26"/>
          <w:szCs w:val="26"/>
          <w:lang w:val="en-AU"/>
        </w:rPr>
        <w:t>31</w:t>
      </w:r>
    </w:p>
    <w:p w:rsidR="00062DDB" w:rsidRDefault="00107895">
      <w:pPr>
        <w:pStyle w:val="PretendTOC"/>
        <w:bidi/>
      </w:pPr>
      <w:r>
        <w:rPr>
          <w:sz w:val="26"/>
          <w:szCs w:val="26"/>
          <w:lang w:val="en-AU"/>
        </w:rPr>
        <w:t>3.5</w:t>
      </w:r>
      <w:r>
        <w:rPr>
          <w:sz w:val="26"/>
          <w:szCs w:val="26"/>
          <w:rtl/>
          <w:lang w:val="en-AU"/>
        </w:rPr>
        <w:t xml:space="preserve"> </w:t>
      </w:r>
      <w:r>
        <w:rPr>
          <w:sz w:val="26"/>
          <w:szCs w:val="26"/>
          <w:rtl/>
          <w:lang w:val="en-AU"/>
        </w:rPr>
        <w:t xml:space="preserve">تقييم مجموعة </w:t>
      </w:r>
      <w:r>
        <w:rPr>
          <w:sz w:val="26"/>
          <w:szCs w:val="26"/>
          <w:lang w:val="en-AU"/>
        </w:rPr>
        <w:t>3</w:t>
      </w:r>
      <w:r>
        <w:rPr>
          <w:sz w:val="26"/>
          <w:szCs w:val="26"/>
          <w:rtl/>
          <w:lang w:val="en-AU"/>
        </w:rPr>
        <w:t xml:space="preserve"> </w:t>
      </w:r>
      <w:r>
        <w:rPr>
          <w:sz w:val="26"/>
          <w:szCs w:val="26"/>
          <w:rtl/>
          <w:lang w:val="en-AU"/>
        </w:rPr>
        <w:t xml:space="preserve">بادئات </w:t>
      </w:r>
      <w:r>
        <w:rPr>
          <w:sz w:val="26"/>
          <w:szCs w:val="26"/>
          <w:rtl/>
          <w:lang w:val="en-AU"/>
        </w:rPr>
        <w:tab/>
      </w:r>
      <w:r>
        <w:rPr>
          <w:sz w:val="26"/>
          <w:szCs w:val="26"/>
          <w:lang w:val="en-AU"/>
        </w:rPr>
        <w:t>32</w:t>
      </w:r>
    </w:p>
    <w:p w:rsidR="00062DDB" w:rsidRDefault="00107895">
      <w:pPr>
        <w:pStyle w:val="PretendTOC"/>
        <w:bidi/>
      </w:pPr>
      <w:r>
        <w:rPr>
          <w:sz w:val="26"/>
          <w:szCs w:val="26"/>
          <w:lang w:val="en-AU"/>
        </w:rPr>
        <w:t>3.6</w:t>
      </w:r>
      <w:r>
        <w:rPr>
          <w:sz w:val="26"/>
          <w:szCs w:val="26"/>
          <w:rtl/>
          <w:lang w:val="en-AU"/>
        </w:rPr>
        <w:t xml:space="preserve"> </w:t>
      </w:r>
      <w:r>
        <w:rPr>
          <w:sz w:val="26"/>
          <w:szCs w:val="26"/>
          <w:rtl/>
          <w:lang w:val="en-AU"/>
        </w:rPr>
        <w:t xml:space="preserve">تضخيم منتجات </w:t>
      </w:r>
      <w:r>
        <w:rPr>
          <w:sz w:val="26"/>
          <w:szCs w:val="26"/>
          <w:lang w:val="en-AU"/>
        </w:rPr>
        <w:t>NS5B</w:t>
      </w:r>
      <w:r>
        <w:rPr>
          <w:sz w:val="26"/>
          <w:szCs w:val="26"/>
          <w:rtl/>
          <w:lang w:val="en-AU"/>
        </w:rPr>
        <w:t xml:space="preserve"> </w:t>
      </w:r>
      <w:r>
        <w:rPr>
          <w:sz w:val="26"/>
          <w:szCs w:val="26"/>
          <w:rtl/>
          <w:lang w:val="en-AU"/>
        </w:rPr>
        <w:t>نصف الطول</w:t>
      </w:r>
      <w:r>
        <w:rPr>
          <w:sz w:val="26"/>
          <w:szCs w:val="26"/>
          <w:rtl/>
          <w:lang w:val="en-AU"/>
        </w:rPr>
        <w:tab/>
      </w:r>
      <w:r>
        <w:rPr>
          <w:sz w:val="26"/>
          <w:szCs w:val="26"/>
          <w:lang w:val="en-AU"/>
        </w:rPr>
        <w:t>34</w:t>
      </w:r>
    </w:p>
    <w:p w:rsidR="00062DDB" w:rsidRDefault="00107895">
      <w:pPr>
        <w:pStyle w:val="PretendTOC"/>
        <w:bidi/>
      </w:pPr>
      <w:r>
        <w:rPr>
          <w:sz w:val="26"/>
          <w:szCs w:val="26"/>
          <w:lang w:val="en-AU"/>
        </w:rPr>
        <w:t>3.7</w:t>
      </w:r>
      <w:r>
        <w:rPr>
          <w:sz w:val="26"/>
          <w:szCs w:val="26"/>
          <w:rtl/>
          <w:lang w:val="en-AU"/>
        </w:rPr>
        <w:t xml:space="preserve"> </w:t>
      </w:r>
      <w:r>
        <w:rPr>
          <w:sz w:val="26"/>
          <w:szCs w:val="26"/>
          <w:rtl/>
          <w:lang w:val="en-AU"/>
        </w:rPr>
        <w:t xml:space="preserve">تحليل تسلسل </w:t>
      </w:r>
      <w:r>
        <w:rPr>
          <w:sz w:val="26"/>
          <w:szCs w:val="26"/>
          <w:lang w:val="en-AU"/>
        </w:rPr>
        <w:t>7</w:t>
      </w:r>
      <w:r>
        <w:rPr>
          <w:sz w:val="26"/>
          <w:szCs w:val="26"/>
          <w:rtl/>
          <w:lang w:val="en-AU"/>
        </w:rPr>
        <w:t xml:space="preserve"> </w:t>
      </w:r>
      <w:r>
        <w:rPr>
          <w:sz w:val="26"/>
          <w:szCs w:val="26"/>
          <w:rtl/>
          <w:lang w:val="en-AU"/>
        </w:rPr>
        <w:t xml:space="preserve">منتجات </w:t>
      </w:r>
      <w:r>
        <w:rPr>
          <w:sz w:val="26"/>
          <w:szCs w:val="26"/>
          <w:lang w:val="en-AU"/>
        </w:rPr>
        <w:t>NS5B</w:t>
      </w:r>
      <w:r>
        <w:rPr>
          <w:sz w:val="26"/>
          <w:szCs w:val="26"/>
          <w:rtl/>
          <w:lang w:val="en-AU"/>
        </w:rPr>
        <w:t xml:space="preserve"> </w:t>
      </w:r>
      <w:r>
        <w:rPr>
          <w:sz w:val="26"/>
          <w:szCs w:val="26"/>
          <w:rtl/>
          <w:lang w:val="en-AU"/>
        </w:rPr>
        <w:t xml:space="preserve">نصف طول </w:t>
      </w:r>
      <w:r>
        <w:rPr>
          <w:sz w:val="26"/>
          <w:szCs w:val="26"/>
          <w:rtl/>
          <w:lang w:val="en-AU"/>
        </w:rPr>
        <w:tab/>
      </w:r>
      <w:r>
        <w:rPr>
          <w:sz w:val="26"/>
          <w:szCs w:val="26"/>
          <w:lang w:val="en-AU"/>
        </w:rPr>
        <w:t>36</w:t>
      </w:r>
    </w:p>
    <w:p w:rsidR="00062DDB" w:rsidRDefault="00107895">
      <w:pPr>
        <w:pStyle w:val="PretendTOC"/>
        <w:bidi/>
      </w:pPr>
      <w:r>
        <w:rPr>
          <w:sz w:val="26"/>
          <w:szCs w:val="26"/>
          <w:lang w:val="en-AU"/>
        </w:rPr>
        <w:t>3.8</w:t>
      </w:r>
      <w:r>
        <w:rPr>
          <w:sz w:val="26"/>
          <w:szCs w:val="26"/>
          <w:rtl/>
          <w:lang w:val="en-AU"/>
        </w:rPr>
        <w:t xml:space="preserve"> </w:t>
      </w:r>
      <w:r>
        <w:rPr>
          <w:sz w:val="26"/>
          <w:szCs w:val="26"/>
          <w:rtl/>
          <w:lang w:val="en-AU"/>
        </w:rPr>
        <w:t xml:space="preserve">طريقة بديلة لتخليق </w:t>
      </w:r>
      <w:r>
        <w:rPr>
          <w:sz w:val="26"/>
          <w:szCs w:val="26"/>
          <w:rtl/>
          <w:lang w:val="en-AU"/>
        </w:rPr>
        <w:t>(</w:t>
      </w:r>
      <w:r>
        <w:rPr>
          <w:sz w:val="26"/>
          <w:szCs w:val="26"/>
          <w:rtl/>
          <w:lang w:val="en-AU"/>
        </w:rPr>
        <w:t>كدنا</w:t>
      </w:r>
      <w:r>
        <w:rPr>
          <w:sz w:val="26"/>
          <w:szCs w:val="26"/>
          <w:rtl/>
          <w:lang w:val="en-AU"/>
        </w:rPr>
        <w:t>)</w:t>
      </w:r>
      <w:r>
        <w:rPr>
          <w:sz w:val="26"/>
          <w:szCs w:val="26"/>
          <w:rtl/>
          <w:lang w:val="en-AU"/>
        </w:rPr>
        <w:tab/>
      </w:r>
      <w:r>
        <w:rPr>
          <w:sz w:val="26"/>
          <w:szCs w:val="26"/>
          <w:lang w:val="en-AU"/>
        </w:rPr>
        <w:t>37</w:t>
      </w:r>
    </w:p>
    <w:p w:rsidR="00062DDB" w:rsidRDefault="00107895">
      <w:pPr>
        <w:pStyle w:val="PretendTOC"/>
        <w:bidi/>
      </w:pPr>
      <w:r>
        <w:rPr>
          <w:sz w:val="26"/>
          <w:szCs w:val="26"/>
          <w:lang w:val="en-AU"/>
        </w:rPr>
        <w:t>3.9</w:t>
      </w:r>
      <w:r>
        <w:rPr>
          <w:sz w:val="26"/>
          <w:szCs w:val="26"/>
          <w:rtl/>
          <w:lang w:val="en-AU"/>
        </w:rPr>
        <w:t xml:space="preserve"> </w:t>
      </w:r>
      <w:r>
        <w:rPr>
          <w:sz w:val="26"/>
          <w:szCs w:val="26"/>
          <w:rtl/>
          <w:lang w:val="en-AU"/>
        </w:rPr>
        <w:t xml:space="preserve">يتم تضخيم خمسة منتجات </w:t>
      </w:r>
      <w:r>
        <w:rPr>
          <w:sz w:val="26"/>
          <w:szCs w:val="26"/>
          <w:lang w:val="en-AU"/>
        </w:rPr>
        <w:t>NS5B</w:t>
      </w:r>
      <w:r>
        <w:rPr>
          <w:sz w:val="26"/>
          <w:szCs w:val="26"/>
          <w:rtl/>
          <w:lang w:val="en-AU"/>
        </w:rPr>
        <w:t xml:space="preserve"> </w:t>
      </w:r>
      <w:r>
        <w:rPr>
          <w:sz w:val="26"/>
          <w:szCs w:val="26"/>
          <w:rtl/>
          <w:lang w:val="en-AU"/>
        </w:rPr>
        <w:t xml:space="preserve">بواسطة </w:t>
      </w:r>
      <w:proofErr w:type="spellStart"/>
      <w:r>
        <w:rPr>
          <w:sz w:val="26"/>
          <w:szCs w:val="26"/>
          <w:lang w:val="en-AU"/>
        </w:rPr>
        <w:t>nPCR</w:t>
      </w:r>
      <w:proofErr w:type="spellEnd"/>
      <w:r>
        <w:rPr>
          <w:sz w:val="26"/>
          <w:szCs w:val="26"/>
          <w:rtl/>
          <w:lang w:val="en-AU"/>
        </w:rPr>
        <w:tab/>
      </w:r>
      <w:r>
        <w:rPr>
          <w:sz w:val="26"/>
          <w:szCs w:val="26"/>
          <w:lang w:val="en-AU"/>
        </w:rPr>
        <w:t>39</w:t>
      </w:r>
    </w:p>
    <w:p w:rsidR="00062DDB" w:rsidRDefault="00107895">
      <w:pPr>
        <w:pStyle w:val="PretendTOC"/>
        <w:bidi/>
      </w:pPr>
      <w:r>
        <w:rPr>
          <w:sz w:val="26"/>
          <w:szCs w:val="26"/>
          <w:lang w:val="en-AU"/>
        </w:rPr>
        <w:t>3.10</w:t>
      </w:r>
      <w:r>
        <w:rPr>
          <w:sz w:val="26"/>
          <w:szCs w:val="26"/>
          <w:rtl/>
          <w:lang w:val="en-AU"/>
        </w:rPr>
        <w:t xml:space="preserve"> </w:t>
      </w:r>
      <w:r>
        <w:rPr>
          <w:sz w:val="26"/>
          <w:szCs w:val="26"/>
          <w:rtl/>
          <w:lang w:val="en-AU"/>
        </w:rPr>
        <w:t xml:space="preserve">التسلسل والتحليل الوراثي لخمسة منتجات </w:t>
      </w:r>
      <w:r>
        <w:rPr>
          <w:sz w:val="26"/>
          <w:szCs w:val="26"/>
          <w:lang w:val="en-AU"/>
        </w:rPr>
        <w:t>NS5B</w:t>
      </w:r>
      <w:r>
        <w:rPr>
          <w:sz w:val="26"/>
          <w:szCs w:val="26"/>
          <w:rtl/>
          <w:lang w:val="en-AU"/>
        </w:rPr>
        <w:t xml:space="preserve"> </w:t>
      </w:r>
      <w:r>
        <w:rPr>
          <w:sz w:val="26"/>
          <w:szCs w:val="26"/>
          <w:rtl/>
          <w:lang w:val="en-AU"/>
        </w:rPr>
        <w:t>كاملة الطول</w:t>
      </w:r>
      <w:r>
        <w:rPr>
          <w:sz w:val="26"/>
          <w:szCs w:val="26"/>
          <w:rtl/>
          <w:lang w:val="en-AU"/>
        </w:rPr>
        <w:tab/>
      </w:r>
      <w:r>
        <w:rPr>
          <w:sz w:val="26"/>
          <w:szCs w:val="26"/>
          <w:lang w:val="en-AU"/>
        </w:rPr>
        <w:t>39</w:t>
      </w:r>
    </w:p>
    <w:p w:rsidR="00062DDB" w:rsidRDefault="00107895">
      <w:pPr>
        <w:pStyle w:val="PretendTOC"/>
        <w:bidi/>
      </w:pPr>
      <w:r>
        <w:rPr>
          <w:sz w:val="26"/>
          <w:szCs w:val="26"/>
          <w:lang w:val="en-AU"/>
        </w:rPr>
        <w:t>3.11</w:t>
      </w:r>
      <w:r>
        <w:rPr>
          <w:sz w:val="26"/>
          <w:szCs w:val="26"/>
          <w:rtl/>
          <w:lang w:val="en-AU"/>
        </w:rPr>
        <w:t xml:space="preserve"> </w:t>
      </w:r>
      <w:r>
        <w:rPr>
          <w:sz w:val="26"/>
          <w:szCs w:val="26"/>
          <w:rtl/>
          <w:lang w:val="en-AU"/>
        </w:rPr>
        <w:t xml:space="preserve">بناء </w:t>
      </w:r>
      <w:proofErr w:type="spellStart"/>
      <w:r>
        <w:rPr>
          <w:sz w:val="26"/>
          <w:szCs w:val="26"/>
          <w:lang w:val="en-AU"/>
        </w:rPr>
        <w:t>kunjin</w:t>
      </w:r>
      <w:proofErr w:type="spellEnd"/>
      <w:r>
        <w:rPr>
          <w:sz w:val="26"/>
          <w:szCs w:val="26"/>
          <w:lang w:val="en-AU"/>
        </w:rPr>
        <w:t xml:space="preserve"> clone</w:t>
      </w:r>
      <w:r>
        <w:rPr>
          <w:sz w:val="26"/>
          <w:szCs w:val="26"/>
          <w:rtl/>
          <w:lang w:val="en-AU"/>
        </w:rPr>
        <w:tab/>
      </w:r>
      <w:r>
        <w:rPr>
          <w:sz w:val="26"/>
          <w:szCs w:val="26"/>
          <w:lang w:val="en-AU"/>
        </w:rPr>
        <w:t>41</w:t>
      </w:r>
    </w:p>
    <w:p w:rsidR="00062DDB" w:rsidRDefault="00107895">
      <w:pPr>
        <w:pStyle w:val="PretendTOC"/>
        <w:bidi/>
      </w:pPr>
      <w:r>
        <w:rPr>
          <w:sz w:val="26"/>
          <w:szCs w:val="26"/>
          <w:lang w:val="en-AU"/>
        </w:rPr>
        <w:t>3.12</w:t>
      </w:r>
      <w:r>
        <w:rPr>
          <w:sz w:val="26"/>
          <w:szCs w:val="26"/>
          <w:rtl/>
          <w:lang w:val="en-AU"/>
        </w:rPr>
        <w:t xml:space="preserve"> </w:t>
      </w:r>
      <w:r>
        <w:rPr>
          <w:sz w:val="26"/>
          <w:szCs w:val="26"/>
          <w:rtl/>
          <w:lang w:val="en-AU"/>
        </w:rPr>
        <w:t xml:space="preserve">التعبير البروتيني عن استنساخ </w:t>
      </w:r>
      <w:r>
        <w:rPr>
          <w:sz w:val="26"/>
          <w:szCs w:val="26"/>
          <w:lang w:val="en-AU"/>
        </w:rPr>
        <w:t>HCV</w:t>
      </w:r>
      <w:r>
        <w:rPr>
          <w:sz w:val="26"/>
          <w:szCs w:val="26"/>
          <w:rtl/>
          <w:lang w:val="en-AU"/>
        </w:rPr>
        <w:t xml:space="preserve"> </w:t>
      </w:r>
      <w:r>
        <w:rPr>
          <w:sz w:val="26"/>
          <w:szCs w:val="26"/>
          <w:rtl/>
          <w:lang w:val="en-AU"/>
        </w:rPr>
        <w:t xml:space="preserve">و </w:t>
      </w:r>
      <w:r>
        <w:rPr>
          <w:sz w:val="26"/>
          <w:szCs w:val="26"/>
          <w:lang w:val="en-AU"/>
        </w:rPr>
        <w:t>KUN</w:t>
      </w:r>
      <w:r>
        <w:rPr>
          <w:sz w:val="26"/>
          <w:szCs w:val="26"/>
          <w:rtl/>
          <w:lang w:val="en-AU"/>
        </w:rPr>
        <w:tab/>
      </w:r>
      <w:r>
        <w:rPr>
          <w:sz w:val="26"/>
          <w:szCs w:val="26"/>
          <w:lang w:val="en-AU"/>
        </w:rPr>
        <w:t>41</w:t>
      </w:r>
    </w:p>
    <w:p w:rsidR="00062DDB" w:rsidRDefault="00107895">
      <w:pPr>
        <w:pStyle w:val="PretendTOC"/>
        <w:bidi/>
        <w:rPr>
          <w:sz w:val="26"/>
          <w:szCs w:val="26"/>
          <w:lang w:val="en-AU"/>
        </w:rPr>
      </w:pPr>
      <w:r>
        <w:rPr>
          <w:sz w:val="26"/>
          <w:szCs w:val="26"/>
          <w:lang w:val="en-AU"/>
        </w:rPr>
        <w:lastRenderedPageBreak/>
        <w:t>4</w:t>
      </w:r>
      <w:r>
        <w:rPr>
          <w:sz w:val="26"/>
          <w:szCs w:val="26"/>
          <w:rtl/>
          <w:lang w:val="en-AU"/>
        </w:rPr>
        <w:t xml:space="preserve">. </w:t>
      </w:r>
      <w:r>
        <w:rPr>
          <w:sz w:val="26"/>
          <w:szCs w:val="26"/>
          <w:rtl/>
          <w:lang w:val="en-AU"/>
        </w:rPr>
        <w:t>مناقشة</w:t>
      </w:r>
      <w:r>
        <w:rPr>
          <w:sz w:val="26"/>
          <w:szCs w:val="26"/>
          <w:rtl/>
          <w:lang w:val="en-AU"/>
        </w:rPr>
        <w:tab/>
      </w:r>
      <w:r>
        <w:rPr>
          <w:sz w:val="26"/>
          <w:szCs w:val="26"/>
          <w:lang w:val="en-AU"/>
        </w:rPr>
        <w:t>46</w:t>
      </w:r>
    </w:p>
    <w:p w:rsidR="00062DDB" w:rsidRDefault="00107895">
      <w:pPr>
        <w:pStyle w:val="PretendTOC"/>
        <w:bidi/>
      </w:pPr>
      <w:r>
        <w:rPr>
          <w:sz w:val="26"/>
          <w:szCs w:val="26"/>
          <w:lang w:val="en-AU"/>
        </w:rPr>
        <w:t>4.1</w:t>
      </w:r>
      <w:r>
        <w:rPr>
          <w:sz w:val="26"/>
          <w:szCs w:val="26"/>
          <w:rtl/>
          <w:lang w:val="en-AU"/>
        </w:rPr>
        <w:t xml:space="preserve"> </w:t>
      </w:r>
      <w:r>
        <w:rPr>
          <w:sz w:val="26"/>
          <w:szCs w:val="26"/>
          <w:rtl/>
          <w:lang w:val="en-AU"/>
        </w:rPr>
        <w:t xml:space="preserve">تم تأكيد سلامة العينة بواسطة </w:t>
      </w:r>
      <w:r>
        <w:rPr>
          <w:sz w:val="26"/>
          <w:szCs w:val="26"/>
          <w:lang w:val="en-AU"/>
        </w:rPr>
        <w:t>5</w:t>
      </w:r>
      <w:r>
        <w:rPr>
          <w:sz w:val="26"/>
          <w:szCs w:val="26"/>
          <w:rtl/>
          <w:lang w:val="en-AU"/>
        </w:rPr>
        <w:t>'</w:t>
      </w:r>
      <w:r>
        <w:rPr>
          <w:sz w:val="26"/>
          <w:szCs w:val="26"/>
          <w:lang w:val="en-AU"/>
        </w:rPr>
        <w:t xml:space="preserve">UTR </w:t>
      </w:r>
      <w:proofErr w:type="spellStart"/>
      <w:r>
        <w:rPr>
          <w:sz w:val="26"/>
          <w:szCs w:val="26"/>
          <w:lang w:val="en-AU"/>
        </w:rPr>
        <w:t>nPCR</w:t>
      </w:r>
      <w:proofErr w:type="spellEnd"/>
      <w:r>
        <w:rPr>
          <w:sz w:val="26"/>
          <w:szCs w:val="26"/>
          <w:rtl/>
          <w:lang w:val="en-AU"/>
        </w:rPr>
        <w:t xml:space="preserve"> </w:t>
      </w:r>
      <w:r>
        <w:rPr>
          <w:sz w:val="26"/>
          <w:szCs w:val="26"/>
          <w:rtl/>
          <w:lang w:val="en-AU"/>
        </w:rPr>
        <w:t xml:space="preserve">و </w:t>
      </w:r>
      <w:r>
        <w:rPr>
          <w:sz w:val="26"/>
          <w:szCs w:val="26"/>
          <w:lang w:val="en-AU"/>
        </w:rPr>
        <w:t xml:space="preserve">NS5B </w:t>
      </w:r>
      <w:proofErr w:type="spellStart"/>
      <w:r>
        <w:rPr>
          <w:sz w:val="26"/>
          <w:szCs w:val="26"/>
          <w:lang w:val="en-AU"/>
        </w:rPr>
        <w:t>nPCR</w:t>
      </w:r>
      <w:proofErr w:type="spellEnd"/>
      <w:r>
        <w:rPr>
          <w:sz w:val="26"/>
          <w:szCs w:val="26"/>
          <w:rtl/>
          <w:lang w:val="en-AU"/>
        </w:rPr>
        <w:tab/>
      </w:r>
      <w:r>
        <w:rPr>
          <w:sz w:val="26"/>
          <w:szCs w:val="26"/>
          <w:lang w:val="en-AU"/>
        </w:rPr>
        <w:t>46</w:t>
      </w:r>
    </w:p>
    <w:p w:rsidR="00062DDB" w:rsidRDefault="00107895">
      <w:pPr>
        <w:pStyle w:val="PretendTOC"/>
        <w:bidi/>
      </w:pPr>
      <w:r>
        <w:rPr>
          <w:sz w:val="26"/>
          <w:szCs w:val="26"/>
          <w:lang w:val="en-AU"/>
        </w:rPr>
        <w:t>4.2</w:t>
      </w:r>
      <w:r>
        <w:rPr>
          <w:sz w:val="26"/>
          <w:szCs w:val="26"/>
          <w:rtl/>
          <w:lang w:val="en-AU"/>
        </w:rPr>
        <w:t xml:space="preserve"> </w:t>
      </w:r>
      <w:r>
        <w:rPr>
          <w:sz w:val="26"/>
          <w:szCs w:val="26"/>
          <w:rtl/>
          <w:lang w:val="en-AU"/>
        </w:rPr>
        <w:t xml:space="preserve">طرز وراثية من </w:t>
      </w:r>
      <w:r>
        <w:rPr>
          <w:sz w:val="26"/>
          <w:szCs w:val="26"/>
          <w:lang w:val="en-AU"/>
        </w:rPr>
        <w:t>9</w:t>
      </w:r>
      <w:r>
        <w:rPr>
          <w:sz w:val="26"/>
          <w:szCs w:val="26"/>
          <w:rtl/>
          <w:lang w:val="en-AU"/>
        </w:rPr>
        <w:t xml:space="preserve"> </w:t>
      </w:r>
      <w:r>
        <w:rPr>
          <w:sz w:val="26"/>
          <w:szCs w:val="26"/>
          <w:rtl/>
          <w:lang w:val="en-AU"/>
        </w:rPr>
        <w:t xml:space="preserve">عينات أكدها تحليل النشوء والتطور </w:t>
      </w:r>
      <w:r>
        <w:rPr>
          <w:sz w:val="26"/>
          <w:szCs w:val="26"/>
          <w:rtl/>
          <w:lang w:val="en-AU"/>
        </w:rPr>
        <w:tab/>
      </w:r>
      <w:r>
        <w:rPr>
          <w:sz w:val="26"/>
          <w:szCs w:val="26"/>
          <w:lang w:val="en-AU"/>
        </w:rPr>
        <w:t>46</w:t>
      </w:r>
    </w:p>
    <w:p w:rsidR="00062DDB" w:rsidRDefault="00107895">
      <w:pPr>
        <w:pStyle w:val="PretendTOC"/>
        <w:bidi/>
      </w:pPr>
      <w:r>
        <w:rPr>
          <w:sz w:val="26"/>
          <w:szCs w:val="26"/>
          <w:lang w:val="en-AU"/>
        </w:rPr>
        <w:t>4.3</w:t>
      </w:r>
      <w:r>
        <w:rPr>
          <w:sz w:val="26"/>
          <w:szCs w:val="26"/>
          <w:rtl/>
          <w:lang w:val="en-AU"/>
        </w:rPr>
        <w:t xml:space="preserve"> </w:t>
      </w:r>
      <w:r>
        <w:rPr>
          <w:sz w:val="26"/>
          <w:szCs w:val="26"/>
          <w:rtl/>
          <w:lang w:val="en-AU"/>
        </w:rPr>
        <w:t xml:space="preserve">تضخيم منتجات </w:t>
      </w:r>
      <w:r>
        <w:rPr>
          <w:sz w:val="26"/>
          <w:szCs w:val="26"/>
          <w:lang w:val="en-AU"/>
        </w:rPr>
        <w:t>NS5B</w:t>
      </w:r>
      <w:r>
        <w:rPr>
          <w:sz w:val="26"/>
          <w:szCs w:val="26"/>
          <w:rtl/>
          <w:lang w:val="en-AU"/>
        </w:rPr>
        <w:t xml:space="preserve"> </w:t>
      </w:r>
      <w:r>
        <w:rPr>
          <w:sz w:val="26"/>
          <w:szCs w:val="26"/>
          <w:rtl/>
          <w:lang w:val="en-AU"/>
        </w:rPr>
        <w:t>كاملة الطول</w:t>
      </w:r>
      <w:r>
        <w:rPr>
          <w:sz w:val="26"/>
          <w:szCs w:val="26"/>
          <w:rtl/>
          <w:lang w:val="en-AU"/>
        </w:rPr>
        <w:tab/>
      </w:r>
      <w:r>
        <w:rPr>
          <w:sz w:val="26"/>
          <w:szCs w:val="26"/>
          <w:lang w:val="en-AU"/>
        </w:rPr>
        <w:t>47</w:t>
      </w:r>
    </w:p>
    <w:p w:rsidR="00062DDB" w:rsidRDefault="00107895">
      <w:pPr>
        <w:pStyle w:val="PretendTOC"/>
        <w:bidi/>
      </w:pPr>
      <w:r>
        <w:rPr>
          <w:sz w:val="26"/>
          <w:szCs w:val="26"/>
          <w:lang w:val="en-AU"/>
        </w:rPr>
        <w:t>4.4</w:t>
      </w:r>
      <w:r>
        <w:rPr>
          <w:sz w:val="26"/>
          <w:szCs w:val="26"/>
          <w:rtl/>
          <w:lang w:val="en-AU"/>
        </w:rPr>
        <w:t xml:space="preserve"> </w:t>
      </w:r>
      <w:r>
        <w:rPr>
          <w:sz w:val="26"/>
          <w:szCs w:val="26"/>
          <w:rtl/>
          <w:lang w:val="en-AU"/>
        </w:rPr>
        <w:t xml:space="preserve">تقييم مجموعة </w:t>
      </w:r>
      <w:r>
        <w:rPr>
          <w:sz w:val="26"/>
          <w:szCs w:val="26"/>
          <w:lang w:val="en-AU"/>
        </w:rPr>
        <w:t>3</w:t>
      </w:r>
      <w:r>
        <w:rPr>
          <w:sz w:val="26"/>
          <w:szCs w:val="26"/>
          <w:rtl/>
          <w:lang w:val="en-AU"/>
        </w:rPr>
        <w:t xml:space="preserve"> </w:t>
      </w:r>
      <w:r>
        <w:rPr>
          <w:sz w:val="26"/>
          <w:szCs w:val="26"/>
          <w:rtl/>
          <w:lang w:val="en-AU"/>
        </w:rPr>
        <w:t xml:space="preserve">بادئات </w:t>
      </w:r>
      <w:r>
        <w:rPr>
          <w:sz w:val="26"/>
          <w:szCs w:val="26"/>
          <w:rtl/>
          <w:lang w:val="en-AU"/>
        </w:rPr>
        <w:tab/>
      </w:r>
      <w:r>
        <w:rPr>
          <w:sz w:val="26"/>
          <w:szCs w:val="26"/>
          <w:lang w:val="en-AU"/>
        </w:rPr>
        <w:t>48</w:t>
      </w:r>
    </w:p>
    <w:p w:rsidR="00062DDB" w:rsidRDefault="00107895">
      <w:pPr>
        <w:pStyle w:val="PretendTOC"/>
        <w:bidi/>
      </w:pPr>
      <w:r>
        <w:rPr>
          <w:sz w:val="26"/>
          <w:szCs w:val="26"/>
          <w:lang w:val="en-AU"/>
        </w:rPr>
        <w:t>4.5</w:t>
      </w:r>
      <w:r>
        <w:rPr>
          <w:sz w:val="26"/>
          <w:szCs w:val="26"/>
          <w:rtl/>
          <w:lang w:val="en-AU"/>
        </w:rPr>
        <w:t xml:space="preserve"> </w:t>
      </w:r>
      <w:r>
        <w:rPr>
          <w:sz w:val="26"/>
          <w:szCs w:val="26"/>
          <w:rtl/>
          <w:lang w:val="en-AU"/>
        </w:rPr>
        <w:t xml:space="preserve">تضخيم منتجات </w:t>
      </w:r>
      <w:r>
        <w:rPr>
          <w:sz w:val="26"/>
          <w:szCs w:val="26"/>
          <w:lang w:val="en-AU"/>
        </w:rPr>
        <w:t>NS5B</w:t>
      </w:r>
      <w:r>
        <w:rPr>
          <w:sz w:val="26"/>
          <w:szCs w:val="26"/>
          <w:rtl/>
          <w:lang w:val="en-AU"/>
        </w:rPr>
        <w:t xml:space="preserve"> </w:t>
      </w:r>
      <w:r>
        <w:rPr>
          <w:sz w:val="26"/>
          <w:szCs w:val="26"/>
          <w:rtl/>
          <w:lang w:val="en-AU"/>
        </w:rPr>
        <w:t xml:space="preserve">نصف الطول </w:t>
      </w:r>
      <w:r>
        <w:rPr>
          <w:sz w:val="26"/>
          <w:szCs w:val="26"/>
          <w:rtl/>
          <w:lang w:val="en-AU"/>
        </w:rPr>
        <w:tab/>
      </w:r>
      <w:r>
        <w:rPr>
          <w:sz w:val="26"/>
          <w:szCs w:val="26"/>
          <w:lang w:val="en-AU"/>
        </w:rPr>
        <w:t>49</w:t>
      </w:r>
    </w:p>
    <w:p w:rsidR="00062DDB" w:rsidRDefault="00107895">
      <w:pPr>
        <w:pStyle w:val="PretendTOC"/>
        <w:bidi/>
      </w:pPr>
      <w:r>
        <w:rPr>
          <w:sz w:val="26"/>
          <w:szCs w:val="26"/>
          <w:lang w:val="en-AU"/>
        </w:rPr>
        <w:t>4.6</w:t>
      </w:r>
      <w:r>
        <w:rPr>
          <w:sz w:val="26"/>
          <w:szCs w:val="26"/>
          <w:rtl/>
          <w:lang w:val="en-AU"/>
        </w:rPr>
        <w:t xml:space="preserve"> </w:t>
      </w:r>
      <w:r>
        <w:rPr>
          <w:sz w:val="26"/>
          <w:szCs w:val="26"/>
          <w:rtl/>
          <w:lang w:val="en-AU"/>
        </w:rPr>
        <w:t xml:space="preserve">طريقة بديلة لتخليق </w:t>
      </w:r>
      <w:r>
        <w:rPr>
          <w:sz w:val="26"/>
          <w:szCs w:val="26"/>
          <w:rtl/>
          <w:lang w:val="en-AU"/>
        </w:rPr>
        <w:t>(</w:t>
      </w:r>
      <w:r>
        <w:rPr>
          <w:sz w:val="26"/>
          <w:szCs w:val="26"/>
          <w:rtl/>
          <w:lang w:val="en-AU"/>
        </w:rPr>
        <w:t>كدنا</w:t>
      </w:r>
      <w:r>
        <w:rPr>
          <w:sz w:val="26"/>
          <w:szCs w:val="26"/>
          <w:rtl/>
          <w:lang w:val="en-AU"/>
        </w:rPr>
        <w:t>)</w:t>
      </w:r>
      <w:r>
        <w:rPr>
          <w:sz w:val="26"/>
          <w:szCs w:val="26"/>
          <w:rtl/>
          <w:lang w:val="en-AU"/>
        </w:rPr>
        <w:tab/>
      </w:r>
      <w:r>
        <w:rPr>
          <w:sz w:val="26"/>
          <w:szCs w:val="26"/>
          <w:lang w:val="en-AU"/>
        </w:rPr>
        <w:t>50</w:t>
      </w:r>
    </w:p>
    <w:p w:rsidR="00062DDB" w:rsidRDefault="00107895">
      <w:pPr>
        <w:pStyle w:val="PretendTOC"/>
        <w:bidi/>
      </w:pPr>
      <w:r>
        <w:rPr>
          <w:sz w:val="26"/>
          <w:szCs w:val="26"/>
          <w:lang w:val="en-AU"/>
        </w:rPr>
        <w:t>4.7</w:t>
      </w:r>
      <w:r>
        <w:rPr>
          <w:sz w:val="26"/>
          <w:szCs w:val="26"/>
          <w:rtl/>
          <w:lang w:val="en-AU"/>
        </w:rPr>
        <w:t xml:space="preserve"> </w:t>
      </w:r>
      <w:r>
        <w:rPr>
          <w:sz w:val="26"/>
          <w:szCs w:val="26"/>
          <w:rtl/>
          <w:lang w:val="en-AU"/>
        </w:rPr>
        <w:t xml:space="preserve">تحليل تسلسل النمط الجيني </w:t>
      </w:r>
      <w:r>
        <w:rPr>
          <w:sz w:val="26"/>
          <w:szCs w:val="26"/>
          <w:lang w:val="en-AU"/>
        </w:rPr>
        <w:t>3</w:t>
      </w:r>
      <w:r>
        <w:rPr>
          <w:sz w:val="26"/>
          <w:szCs w:val="26"/>
          <w:rtl/>
          <w:lang w:val="en-AU"/>
        </w:rPr>
        <w:t xml:space="preserve"> </w:t>
      </w:r>
      <w:r>
        <w:rPr>
          <w:sz w:val="26"/>
          <w:szCs w:val="26"/>
          <w:rtl/>
          <w:lang w:val="en-AU"/>
        </w:rPr>
        <w:t xml:space="preserve">أ </w:t>
      </w:r>
      <w:r>
        <w:rPr>
          <w:sz w:val="26"/>
          <w:szCs w:val="26"/>
          <w:lang w:val="en-AU"/>
        </w:rPr>
        <w:t>NS5B</w:t>
      </w:r>
      <w:r>
        <w:rPr>
          <w:sz w:val="26"/>
          <w:szCs w:val="26"/>
          <w:rtl/>
          <w:lang w:val="en-AU"/>
        </w:rPr>
        <w:t xml:space="preserve"> </w:t>
      </w:r>
      <w:r>
        <w:rPr>
          <w:sz w:val="26"/>
          <w:szCs w:val="26"/>
          <w:rtl/>
          <w:lang w:val="en-AU"/>
        </w:rPr>
        <w:t xml:space="preserve">من </w:t>
      </w:r>
      <w:r>
        <w:rPr>
          <w:sz w:val="26"/>
          <w:szCs w:val="26"/>
          <w:lang w:val="en-AU"/>
        </w:rPr>
        <w:t>HCV</w:t>
      </w:r>
      <w:r>
        <w:rPr>
          <w:sz w:val="26"/>
          <w:szCs w:val="26"/>
          <w:rtl/>
          <w:lang w:val="en-AU"/>
        </w:rPr>
        <w:tab/>
      </w:r>
      <w:r>
        <w:rPr>
          <w:sz w:val="26"/>
          <w:szCs w:val="26"/>
          <w:lang w:val="en-AU"/>
        </w:rPr>
        <w:t>50</w:t>
      </w:r>
    </w:p>
    <w:p w:rsidR="00062DDB" w:rsidRDefault="00107895">
      <w:pPr>
        <w:pStyle w:val="PretendTOC"/>
        <w:bidi/>
      </w:pPr>
      <w:r>
        <w:rPr>
          <w:sz w:val="26"/>
          <w:szCs w:val="26"/>
          <w:lang w:val="en-AU"/>
        </w:rPr>
        <w:t>4.8</w:t>
      </w:r>
      <w:r>
        <w:rPr>
          <w:sz w:val="26"/>
          <w:szCs w:val="26"/>
          <w:rtl/>
          <w:lang w:val="en-AU"/>
        </w:rPr>
        <w:t xml:space="preserve"> </w:t>
      </w:r>
      <w:r>
        <w:rPr>
          <w:sz w:val="26"/>
          <w:szCs w:val="26"/>
          <w:rtl/>
          <w:lang w:val="en-AU"/>
        </w:rPr>
        <w:t xml:space="preserve">بناء </w:t>
      </w:r>
      <w:proofErr w:type="spellStart"/>
      <w:r>
        <w:rPr>
          <w:sz w:val="26"/>
          <w:szCs w:val="26"/>
          <w:lang w:val="en-AU"/>
        </w:rPr>
        <w:t>kunjin</w:t>
      </w:r>
      <w:proofErr w:type="spellEnd"/>
      <w:r>
        <w:rPr>
          <w:sz w:val="26"/>
          <w:szCs w:val="26"/>
          <w:lang w:val="en-AU"/>
        </w:rPr>
        <w:t xml:space="preserve"> clone</w:t>
      </w:r>
      <w:r>
        <w:rPr>
          <w:sz w:val="26"/>
          <w:szCs w:val="26"/>
          <w:rtl/>
          <w:lang w:val="en-AU"/>
        </w:rPr>
        <w:tab/>
      </w:r>
      <w:r>
        <w:rPr>
          <w:sz w:val="26"/>
          <w:szCs w:val="26"/>
          <w:lang w:val="en-AU"/>
        </w:rPr>
        <w:t>52</w:t>
      </w:r>
    </w:p>
    <w:p w:rsidR="00062DDB" w:rsidRDefault="00107895">
      <w:pPr>
        <w:pStyle w:val="PretendTOC"/>
        <w:bidi/>
      </w:pPr>
      <w:r>
        <w:rPr>
          <w:sz w:val="26"/>
          <w:szCs w:val="26"/>
          <w:lang w:val="en-AU"/>
        </w:rPr>
        <w:t>4.9</w:t>
      </w:r>
      <w:r>
        <w:rPr>
          <w:sz w:val="26"/>
          <w:szCs w:val="26"/>
          <w:rtl/>
          <w:lang w:val="en-AU"/>
        </w:rPr>
        <w:t xml:space="preserve"> </w:t>
      </w:r>
      <w:r>
        <w:rPr>
          <w:sz w:val="26"/>
          <w:szCs w:val="26"/>
          <w:rtl/>
          <w:lang w:val="en-AU"/>
        </w:rPr>
        <w:t xml:space="preserve">تعبير البروتين عن استنساخ </w:t>
      </w:r>
      <w:r>
        <w:rPr>
          <w:sz w:val="26"/>
          <w:szCs w:val="26"/>
          <w:lang w:val="en-AU"/>
        </w:rPr>
        <w:t>HCV</w:t>
      </w:r>
      <w:r>
        <w:rPr>
          <w:sz w:val="26"/>
          <w:szCs w:val="26"/>
          <w:rtl/>
          <w:lang w:val="en-AU"/>
        </w:rPr>
        <w:t xml:space="preserve"> </w:t>
      </w:r>
      <w:r>
        <w:rPr>
          <w:sz w:val="26"/>
          <w:szCs w:val="26"/>
          <w:rtl/>
          <w:lang w:val="en-AU"/>
        </w:rPr>
        <w:t xml:space="preserve">و </w:t>
      </w:r>
      <w:r>
        <w:rPr>
          <w:sz w:val="26"/>
          <w:szCs w:val="26"/>
          <w:lang w:val="en-AU"/>
        </w:rPr>
        <w:t>KUN</w:t>
      </w:r>
      <w:r>
        <w:rPr>
          <w:sz w:val="26"/>
          <w:szCs w:val="26"/>
          <w:rtl/>
          <w:lang w:val="en-AU"/>
        </w:rPr>
        <w:tab/>
      </w:r>
      <w:r>
        <w:rPr>
          <w:sz w:val="26"/>
          <w:szCs w:val="26"/>
          <w:lang w:val="en-AU"/>
        </w:rPr>
        <w:t>52</w:t>
      </w:r>
    </w:p>
    <w:p w:rsidR="00062DDB" w:rsidRDefault="00107895">
      <w:pPr>
        <w:pStyle w:val="PretendTOC"/>
        <w:bidi/>
      </w:pPr>
      <w:r>
        <w:rPr>
          <w:sz w:val="26"/>
          <w:szCs w:val="26"/>
          <w:lang w:val="en-AU"/>
        </w:rPr>
        <w:t>4.10</w:t>
      </w:r>
      <w:r>
        <w:rPr>
          <w:sz w:val="26"/>
          <w:szCs w:val="26"/>
          <w:rtl/>
          <w:lang w:val="en-AU"/>
        </w:rPr>
        <w:t xml:space="preserve"> </w:t>
      </w:r>
      <w:r>
        <w:rPr>
          <w:sz w:val="26"/>
          <w:szCs w:val="26"/>
          <w:rtl/>
          <w:lang w:val="en-AU"/>
        </w:rPr>
        <w:t>التوجهات والاستنتاجات المستقبلية</w:t>
      </w:r>
      <w:r>
        <w:rPr>
          <w:sz w:val="26"/>
          <w:szCs w:val="26"/>
          <w:rtl/>
          <w:lang w:val="en-AU"/>
        </w:rPr>
        <w:tab/>
      </w:r>
      <w:r>
        <w:rPr>
          <w:sz w:val="26"/>
          <w:szCs w:val="26"/>
          <w:lang w:val="en-AU"/>
        </w:rPr>
        <w:t>54</w:t>
      </w:r>
    </w:p>
    <w:p w:rsidR="00062DDB" w:rsidRDefault="00107895">
      <w:pPr>
        <w:pStyle w:val="PretendTOC"/>
        <w:bidi/>
        <w:rPr>
          <w:sz w:val="26"/>
          <w:szCs w:val="26"/>
          <w:lang w:val="en-AU"/>
        </w:rPr>
      </w:pPr>
      <w:r>
        <w:rPr>
          <w:sz w:val="26"/>
          <w:szCs w:val="26"/>
          <w:lang w:val="en-AU"/>
        </w:rPr>
        <w:t>5</w:t>
      </w:r>
      <w:r>
        <w:rPr>
          <w:sz w:val="26"/>
          <w:szCs w:val="26"/>
          <w:rtl/>
          <w:lang w:val="en-AU"/>
        </w:rPr>
        <w:t xml:space="preserve">. </w:t>
      </w:r>
      <w:r>
        <w:rPr>
          <w:sz w:val="26"/>
          <w:szCs w:val="26"/>
          <w:rtl/>
          <w:lang w:val="en-AU"/>
        </w:rPr>
        <w:t>المراجع</w:t>
      </w:r>
      <w:r>
        <w:rPr>
          <w:sz w:val="26"/>
          <w:szCs w:val="26"/>
          <w:rtl/>
          <w:lang w:val="en-AU"/>
        </w:rPr>
        <w:tab/>
      </w:r>
      <w:r>
        <w:rPr>
          <w:sz w:val="26"/>
          <w:szCs w:val="26"/>
          <w:lang w:val="en-AU"/>
        </w:rPr>
        <w:t>55</w:t>
      </w:r>
    </w:p>
    <w:p w:rsidR="00062DDB" w:rsidRDefault="00062DDB">
      <w:pPr>
        <w:pStyle w:val="TOC1"/>
        <w:bidi/>
        <w:spacing w:before="0" w:after="0"/>
        <w:rPr>
          <w:bCs w:val="0"/>
          <w:sz w:val="26"/>
          <w:szCs w:val="26"/>
        </w:rPr>
      </w:pPr>
    </w:p>
    <w:p w:rsidR="00062DDB" w:rsidRDefault="00107895">
      <w:pPr>
        <w:pStyle w:val="TOC1"/>
        <w:bidi/>
        <w:spacing w:before="0" w:after="0"/>
      </w:pPr>
      <w:r>
        <w:rPr>
          <w:bCs w:val="0"/>
          <w:sz w:val="26"/>
          <w:szCs w:val="26"/>
          <w:rtl/>
        </w:rPr>
        <w:t>(</w:t>
      </w:r>
      <w:proofErr w:type="gramStart"/>
      <w:r>
        <w:rPr>
          <w:bCs w:val="0"/>
          <w:sz w:val="26"/>
          <w:szCs w:val="26"/>
          <w:rtl/>
        </w:rPr>
        <w:t>تان ،</w:t>
      </w:r>
      <w:proofErr w:type="gramEnd"/>
      <w:r>
        <w:rPr>
          <w:bCs w:val="0"/>
          <w:sz w:val="26"/>
          <w:szCs w:val="26"/>
          <w:rtl/>
        </w:rPr>
        <w:t xml:space="preserve"> </w:t>
      </w:r>
      <w:r>
        <w:rPr>
          <w:bCs w:val="0"/>
          <w:sz w:val="26"/>
          <w:szCs w:val="26"/>
        </w:rPr>
        <w:t>2004</w:t>
      </w:r>
      <w:r>
        <w:rPr>
          <w:bCs w:val="0"/>
          <w:sz w:val="26"/>
          <w:szCs w:val="26"/>
          <w:rtl/>
        </w:rPr>
        <w:t xml:space="preserve"> </w:t>
      </w:r>
      <w:r>
        <w:rPr>
          <w:bCs w:val="0"/>
          <w:sz w:val="26"/>
          <w:szCs w:val="26"/>
          <w:rtl/>
        </w:rPr>
        <w:t xml:space="preserve">، الصفحات من </w:t>
      </w:r>
      <w:r>
        <w:rPr>
          <w:bCs w:val="0"/>
          <w:sz w:val="26"/>
          <w:szCs w:val="26"/>
        </w:rPr>
        <w:t>2</w:t>
      </w:r>
      <w:r>
        <w:rPr>
          <w:bCs w:val="0"/>
          <w:sz w:val="26"/>
          <w:szCs w:val="26"/>
          <w:rtl/>
        </w:rPr>
        <w:t xml:space="preserve"> </w:t>
      </w:r>
      <w:r>
        <w:rPr>
          <w:bCs w:val="0"/>
          <w:sz w:val="26"/>
          <w:szCs w:val="26"/>
          <w:rtl/>
        </w:rPr>
        <w:t xml:space="preserve">إلى </w:t>
      </w:r>
      <w:r>
        <w:rPr>
          <w:bCs w:val="0"/>
          <w:sz w:val="26"/>
          <w:szCs w:val="26"/>
        </w:rPr>
        <w:t>4</w:t>
      </w:r>
      <w:r>
        <w:rPr>
          <w:bCs w:val="0"/>
          <w:sz w:val="26"/>
          <w:szCs w:val="26"/>
          <w:rtl/>
        </w:rPr>
        <w:t>)</w:t>
      </w:r>
    </w:p>
    <w:sectPr w:rsidR="00062DDB">
      <w:pgSz w:w="11906" w:h="16838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B2"/>
    <w:family w:val="roman"/>
    <w:pitch w:val="variable"/>
  </w:font>
  <w:font w:name="NSimSun">
    <w:panose1 w:val="02010609030101010101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05F55"/>
    <w:multiLevelType w:val="multilevel"/>
    <w:tmpl w:val="1EE0BFD4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DB"/>
    <w:rsid w:val="00062DDB"/>
    <w:rsid w:val="0010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79C970-4409-4A07-B1E0-7290F4B3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Tahoma"/>
        <w:szCs w:val="24"/>
        <w:lang w:val="en-US" w:eastAsia="zh-CN" w:bidi="ar-EG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eastAsia="Times New Roman" w:hAnsi="Arial" w:cs="Arial"/>
      <w:color w:val="00000A"/>
      <w:kern w:val="2"/>
      <w:sz w:val="24"/>
      <w:lang w:val="en-GB" w:bidi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Times New Roman" w:eastAsia="SimSun;宋体" w:hAnsi="Times New Roman"/>
      <w:b/>
      <w:bCs/>
      <w:sz w:val="32"/>
      <w:szCs w:val="32"/>
      <w:lang w:val="en-AU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Times New Roman" w:eastAsia="SimSun;宋体" w:hAnsi="Times New Roman"/>
      <w:b/>
      <w:bCs/>
      <w:i/>
      <w:iCs/>
      <w:sz w:val="28"/>
      <w:szCs w:val="28"/>
      <w:lang w:val="en-AU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Times New Roman" w:eastAsia="SimSun;宋体" w:hAnsi="Times New Roman"/>
      <w:b/>
      <w:bCs/>
      <w:sz w:val="26"/>
      <w:szCs w:val="26"/>
      <w:lang w:val="en-AU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eastAsia="SimSun;宋体" w:hAnsi="Times New Roman" w:cs="Times New Roman"/>
      <w:b/>
      <w:bCs/>
      <w:sz w:val="28"/>
      <w:szCs w:val="28"/>
      <w:lang w:val="en-AU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Times New Roman" w:eastAsia="SimSun;宋体" w:hAnsi="Times New Roman" w:cs="Times New Roman"/>
      <w:b/>
      <w:bCs/>
      <w:i/>
      <w:iCs/>
      <w:sz w:val="26"/>
      <w:szCs w:val="26"/>
      <w:lang w:val="en-AU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eastAsia="SimSun;宋体" w:hAnsi="Times New Roman" w:cs="Times New Roman"/>
      <w:b/>
      <w:bCs/>
      <w:sz w:val="22"/>
      <w:szCs w:val="22"/>
      <w:lang w:val="en-AU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eastAsia="SimSun;宋体" w:hAnsi="Times New Roman" w:cs="Times New Roman"/>
      <w:lang w:val="en-AU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eastAsia="SimSun;宋体" w:hAnsi="Times New Roman" w:cs="Times New Roman"/>
      <w:i/>
      <w:iCs/>
      <w:lang w:val="en-AU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eastAsia="SimSun;宋体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sz w:val="28"/>
      <w:szCs w:val="28"/>
    </w:rPr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  <w:rPr>
      <w:rFonts w:ascii="Symbol" w:eastAsia="SimSun;宋体" w:hAnsi="Symbol" w:cs="Times New Roman"/>
    </w:rPr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Wingdings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Wingdings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a">
    <w:name w:val="رابط شابكة"/>
    <w:basedOn w:val="DefaultParagraphFont"/>
    <w:rPr>
      <w:color w:val="0000FF"/>
      <w:u w:val="single"/>
    </w:rPr>
  </w:style>
  <w:style w:type="paragraph" w:customStyle="1" w:styleId="a0">
    <w:name w:val="عنوان رئيسي"/>
    <w:basedOn w:val="Normal"/>
    <w:next w:val="BodyText"/>
    <w:qFormat/>
    <w:pPr>
      <w:keepNext/>
      <w:spacing w:before="240" w:after="120"/>
    </w:pPr>
    <w:rPr>
      <w:rFonts w:ascii="Liberation Sans;Arial" w:eastAsia="DejaVu Sans" w:hAnsi="Liberation Sans;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a1">
    <w:name w:val="فهرس"/>
    <w:basedOn w:val="Normal"/>
    <w:qFormat/>
    <w:pPr>
      <w:suppressLineNumbers/>
    </w:pPr>
  </w:style>
  <w:style w:type="paragraph" w:customStyle="1" w:styleId="StyleHeading1Before0Firstline0">
    <w:name w:val="Style Heading 1 + Before:  0&quot; First line:  0&quot;"/>
    <w:basedOn w:val="Heading1"/>
    <w:qFormat/>
    <w:pPr>
      <w:numPr>
        <w:numId w:val="0"/>
      </w:numPr>
    </w:pPr>
  </w:style>
  <w:style w:type="paragraph" w:customStyle="1" w:styleId="StyleHeading3ArialLinespacingDouble">
    <w:name w:val="Style Heading 3 + Arial Line spacing:  Double"/>
    <w:basedOn w:val="Heading3"/>
    <w:qFormat/>
    <w:pPr>
      <w:numPr>
        <w:ilvl w:val="0"/>
        <w:numId w:val="0"/>
      </w:numPr>
      <w:spacing w:line="480" w:lineRule="auto"/>
    </w:pPr>
  </w:style>
  <w:style w:type="paragraph" w:styleId="TOC1">
    <w:name w:val="toc 1"/>
    <w:basedOn w:val="Normal"/>
    <w:next w:val="Normal"/>
    <w:pPr>
      <w:spacing w:before="120" w:after="120"/>
    </w:pPr>
    <w:rPr>
      <w:rFonts w:eastAsia="SimSun;宋体"/>
      <w:b/>
      <w:bCs/>
      <w:caps/>
      <w:sz w:val="20"/>
      <w:lang w:val="en-AU"/>
    </w:rPr>
  </w:style>
  <w:style w:type="paragraph" w:styleId="TOC2">
    <w:name w:val="toc 2"/>
    <w:basedOn w:val="Normal"/>
    <w:next w:val="Normal"/>
    <w:pPr>
      <w:ind w:left="240"/>
    </w:pPr>
    <w:rPr>
      <w:rFonts w:ascii="Times New Roman" w:eastAsia="SimSun;宋体" w:hAnsi="Times New Roman" w:cs="Times New Roman"/>
      <w:smallCaps/>
      <w:sz w:val="20"/>
      <w:lang w:val="en-AU"/>
    </w:rPr>
  </w:style>
  <w:style w:type="paragraph" w:styleId="TOC4">
    <w:name w:val="toc 4"/>
    <w:basedOn w:val="Normal"/>
    <w:next w:val="Normal"/>
    <w:pPr>
      <w:ind w:left="720"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eastAsia="SimSun;宋体" w:hAnsi="Times New Roman" w:cs="Times New Roman"/>
      <w:lang w:val="en-AU"/>
    </w:rPr>
  </w:style>
  <w:style w:type="paragraph" w:customStyle="1" w:styleId="Preface">
    <w:name w:val="Preface"/>
    <w:basedOn w:val="Normal"/>
    <w:next w:val="Normal"/>
    <w:qFormat/>
    <w:rPr>
      <w:rFonts w:ascii="Times New Roman" w:eastAsia="SimSun;宋体" w:hAnsi="Times New Roman" w:cs="Times New Roman"/>
      <w:b/>
      <w:bCs/>
      <w:sz w:val="32"/>
      <w:szCs w:val="32"/>
      <w:lang w:val="en-AU"/>
    </w:rPr>
  </w:style>
  <w:style w:type="paragraph" w:styleId="TOC3">
    <w:name w:val="toc 3"/>
    <w:basedOn w:val="Normal"/>
    <w:next w:val="Normal"/>
    <w:pPr>
      <w:ind w:left="480"/>
    </w:pPr>
    <w:rPr>
      <w:rFonts w:ascii="Times New Roman" w:eastAsia="SimSun;宋体" w:hAnsi="Times New Roman" w:cs="Times New Roman"/>
      <w:i/>
      <w:iCs/>
      <w:sz w:val="20"/>
      <w:lang w:val="en-AU"/>
    </w:rPr>
  </w:style>
  <w:style w:type="paragraph" w:customStyle="1" w:styleId="PretendTOC">
    <w:name w:val="PretendTOC"/>
    <w:basedOn w:val="BodyText"/>
    <w:qFormat/>
    <w:pPr>
      <w:tabs>
        <w:tab w:val="left" w:leader="dot" w:pos="7371"/>
      </w:tabs>
      <w:ind w:left="567"/>
    </w:pPr>
    <w:rPr>
      <w:smallCap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TABLE OF CONTENTS</vt:lpstr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TABLE OF CONTENTS</dc:title>
  <dc:subject/>
  <dc:creator>s8903625</dc:creator>
  <dc:description/>
  <cp:lastModifiedBy>SONY</cp:lastModifiedBy>
  <cp:revision>2</cp:revision>
  <cp:lastPrinted>2007-10-29T10:45:00Z</cp:lastPrinted>
  <dcterms:created xsi:type="dcterms:W3CDTF">2021-07-07T18:33:00Z</dcterms:created>
  <dcterms:modified xsi:type="dcterms:W3CDTF">2021-07-07T18:33:00Z</dcterms:modified>
  <dc:language>ar-EG</dc:language>
</cp:coreProperties>
</file>